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7203D" w14:textId="559EC4C8" w:rsidR="00D57E89" w:rsidRDefault="00D57E89" w:rsidP="00D57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E80655">
        <w:rPr>
          <w:rFonts w:ascii="Times New Roman" w:hAnsi="Times New Roman" w:cs="Times New Roman"/>
          <w:b/>
          <w:color w:val="FF0000"/>
        </w:rPr>
        <w:t>Regolamento U.E. 2016/679 e disp. attuative</w:t>
      </w:r>
    </w:p>
    <w:p w14:paraId="46F018C7" w14:textId="77777777" w:rsidR="00AC4EF5" w:rsidRPr="00E80655" w:rsidRDefault="00AC4EF5" w:rsidP="00D57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7DAF2739" w14:textId="77777777" w:rsidR="00096FBE" w:rsidRDefault="00D57E89" w:rsidP="00096F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E80655">
        <w:rPr>
          <w:rFonts w:ascii="Times New Roman" w:hAnsi="Times New Roman" w:cs="Times New Roman"/>
          <w:b/>
          <w:color w:val="FF0000"/>
        </w:rPr>
        <w:t>INFORMATIVA PER CONFERIMENTO DATI</w:t>
      </w:r>
    </w:p>
    <w:p w14:paraId="377CBF0B" w14:textId="20692B4F" w:rsidR="00D57E89" w:rsidRPr="00E80655" w:rsidRDefault="00D57E89" w:rsidP="00096F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E80655">
        <w:rPr>
          <w:rFonts w:ascii="Times New Roman" w:hAnsi="Times New Roman" w:cs="Times New Roman"/>
          <w:b/>
          <w:color w:val="FF0000"/>
        </w:rPr>
        <w:t xml:space="preserve"> PREVENZIONE CORONAVIRUS</w:t>
      </w:r>
    </w:p>
    <w:p w14:paraId="47B9DEA4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Premessa</w:t>
      </w:r>
    </w:p>
    <w:p w14:paraId="409F04A8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15087021"/>
      <w:r w:rsidRPr="00096FBE">
        <w:rPr>
          <w:rFonts w:ascii="Times New Roman" w:hAnsi="Times New Roman" w:cs="Times New Roman"/>
          <w:sz w:val="20"/>
          <w:szCs w:val="20"/>
        </w:rPr>
        <w:t>Ad integrazione delle informative già fornite, La informiamo che in attuazione del Regolamento U.E. 2016/679 (d’ora innanzi “Regolamento”) nonché delle relative disposizioni attuative, che i dati personali da Lei forniti, ovvero acquisiti nell’ambito del rapporto di lavoro e/o di altri rapporti (ad esempio collaborazione, commerciali, consegne, etc.) ai fini dell’adozione delle misure necessarie alla prevenzione e al contenimento del virus Covid-19 (Coronavirus) con la scrivente, potranno formare oggetto di trattamento nel rispetto della normativa in oggetto. Allo stesso tempo Le forniamo le seguenti informazioni.</w:t>
      </w:r>
    </w:p>
    <w:bookmarkEnd w:id="0"/>
    <w:p w14:paraId="2F827B05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Titolare del trattamento</w:t>
      </w:r>
    </w:p>
    <w:p w14:paraId="47451149" w14:textId="2B6E0E6D" w:rsid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 xml:space="preserve">Il titolare del trattamento dei dati è lo </w:t>
      </w:r>
      <w:r w:rsidRPr="00096FBE">
        <w:rPr>
          <w:rFonts w:ascii="Times New Roman" w:hAnsi="Times New Roman" w:cs="Times New Roman"/>
          <w:b/>
          <w:bCs/>
          <w:sz w:val="20"/>
          <w:szCs w:val="20"/>
        </w:rPr>
        <w:t>Studio Legale Associato, Mottura, Buffa, Ponzio, De Lorenzi</w:t>
      </w:r>
      <w:r w:rsidRPr="00096FBE">
        <w:rPr>
          <w:rFonts w:ascii="Times New Roman" w:hAnsi="Times New Roman" w:cs="Times New Roman"/>
          <w:sz w:val="20"/>
          <w:szCs w:val="20"/>
        </w:rPr>
        <w:t>, Corso Dante n. 28</w:t>
      </w:r>
      <w:r w:rsidR="00096FBE">
        <w:rPr>
          <w:rFonts w:ascii="Times New Roman" w:hAnsi="Times New Roman" w:cs="Times New Roman"/>
          <w:sz w:val="20"/>
          <w:szCs w:val="20"/>
        </w:rPr>
        <w:t>.</w:t>
      </w:r>
    </w:p>
    <w:p w14:paraId="2D05CD53" w14:textId="03F36842" w:rsid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 xml:space="preserve">Tel.: 0144. 322374 – 322525 </w:t>
      </w:r>
      <w:r w:rsidR="00D617FA" w:rsidRPr="00096FBE">
        <w:rPr>
          <w:rFonts w:ascii="Times New Roman" w:hAnsi="Times New Roman" w:cs="Times New Roman"/>
          <w:sz w:val="20"/>
          <w:szCs w:val="20"/>
        </w:rPr>
        <w:t>–</w:t>
      </w:r>
      <w:r w:rsidRPr="00096FBE">
        <w:rPr>
          <w:rFonts w:ascii="Times New Roman" w:hAnsi="Times New Roman" w:cs="Times New Roman"/>
          <w:sz w:val="20"/>
          <w:szCs w:val="20"/>
        </w:rPr>
        <w:t xml:space="preserve"> 57</w:t>
      </w:r>
      <w:r w:rsidR="00D617FA" w:rsidRPr="00096FBE">
        <w:rPr>
          <w:rFonts w:ascii="Times New Roman" w:hAnsi="Times New Roman" w:cs="Times New Roman"/>
          <w:sz w:val="20"/>
          <w:szCs w:val="20"/>
        </w:rPr>
        <w:t>757 –</w:t>
      </w:r>
      <w:r w:rsidRPr="00096FBE">
        <w:rPr>
          <w:rFonts w:ascii="Times New Roman" w:hAnsi="Times New Roman" w:cs="Times New Roman"/>
          <w:sz w:val="20"/>
          <w:szCs w:val="20"/>
        </w:rPr>
        <w:t xml:space="preserve"> fax</w:t>
      </w:r>
      <w:r w:rsidR="00D617FA" w:rsidRPr="00096FBE">
        <w:rPr>
          <w:rFonts w:ascii="Times New Roman" w:hAnsi="Times New Roman" w:cs="Times New Roman"/>
          <w:sz w:val="20"/>
          <w:szCs w:val="20"/>
        </w:rPr>
        <w:t>: 0144.5571</w:t>
      </w:r>
      <w:r w:rsidR="00096FBE">
        <w:rPr>
          <w:rFonts w:ascii="Times New Roman" w:hAnsi="Times New Roman" w:cs="Times New Roman"/>
          <w:sz w:val="20"/>
          <w:szCs w:val="20"/>
        </w:rPr>
        <w:t>1.</w:t>
      </w:r>
    </w:p>
    <w:p w14:paraId="3BB64E6D" w14:textId="20425D66" w:rsidR="00D57E89" w:rsidRPr="00096FBE" w:rsidRDefault="00096FBE" w:rsidP="00D57E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fr-HT"/>
        </w:rPr>
      </w:pPr>
      <w:r w:rsidRPr="00096FBE">
        <w:rPr>
          <w:rFonts w:ascii="Times New Roman" w:hAnsi="Times New Roman" w:cs="Times New Roman"/>
          <w:sz w:val="20"/>
          <w:szCs w:val="20"/>
          <w:lang w:val="fr-HT"/>
        </w:rPr>
        <w:t>E.mail:</w:t>
      </w:r>
      <w:r w:rsidR="00D57E89" w:rsidRPr="00096FBE">
        <w:rPr>
          <w:rFonts w:ascii="Times New Roman" w:hAnsi="Times New Roman" w:cs="Times New Roman"/>
          <w:sz w:val="20"/>
          <w:szCs w:val="20"/>
          <w:lang w:val="fr-HT"/>
        </w:rPr>
        <w:t xml:space="preserve"> </w:t>
      </w:r>
      <w:bookmarkStart w:id="1" w:name="_Hlk515087769"/>
      <w:r w:rsidR="00D617FA" w:rsidRPr="00096FBE">
        <w:rPr>
          <w:rFonts w:ascii="Times New Roman" w:hAnsi="Times New Roman" w:cs="Times New Roman"/>
          <w:i/>
          <w:iCs/>
          <w:sz w:val="20"/>
          <w:szCs w:val="20"/>
          <w:lang w:val="fr-HT"/>
        </w:rPr>
        <w:t>segreteria@studiolegaleacqui.it</w:t>
      </w:r>
    </w:p>
    <w:p w14:paraId="741D7A5C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Dati trattati e finalità</w:t>
      </w:r>
    </w:p>
    <w:p w14:paraId="29EC067F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I dati trattati sono i seguenti:</w:t>
      </w:r>
    </w:p>
    <w:p w14:paraId="5EC1FF57" w14:textId="77777777" w:rsidR="00D57E89" w:rsidRPr="00096FBE" w:rsidRDefault="00D57E89" w:rsidP="00D57E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dati comuni (nome cognome, codice fiscale, indirizzo, indirizzo mail, etc.)</w:t>
      </w:r>
    </w:p>
    <w:p w14:paraId="536D9834" w14:textId="77777777" w:rsidR="00D57E89" w:rsidRPr="00096FBE" w:rsidRDefault="00D57E89" w:rsidP="00D57E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dati particolari inerenti la salute ed in particolare quelli concernenti sintomi potenzialmente collegati al virus</w:t>
      </w:r>
    </w:p>
    <w:p w14:paraId="2E74D670" w14:textId="77777777" w:rsidR="00D57E89" w:rsidRPr="00096FBE" w:rsidRDefault="00D57E89" w:rsidP="00D57E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dati concernenti eventuali contatti o luoghi di provenienza</w:t>
      </w:r>
    </w:p>
    <w:p w14:paraId="53534E78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In particolare: a) i dati attinenti alla temperatura corporea; b) le informazioni in merito a contatti stretti ad alto rischio di esposizione, negli ultimi 14 giorni, con soggetti sospetti o risultati positivi al COVID-19; c) le informazioni in merito alla provenienza, negli ultimi 14 giorni, da zone a rischio secondo le indicazioni dell’OMS.</w:t>
      </w:r>
    </w:p>
    <w:p w14:paraId="3DF62BE2" w14:textId="3EED6871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Tali dati si riferiscono: a) al personale del Titolare. Rispetto a tali interessati, la presente informativa integra quella già fornita per il trattamento dei dati personali funzionale all’instaurazione e all’esecuzione del rapporto di lavoro; b) a</w:t>
      </w:r>
      <w:r w:rsidR="00E80655" w:rsidRPr="00096FBE">
        <w:rPr>
          <w:rFonts w:ascii="Times New Roman" w:hAnsi="Times New Roman" w:cs="Times New Roman"/>
          <w:sz w:val="20"/>
          <w:szCs w:val="20"/>
        </w:rPr>
        <w:t xml:space="preserve"> clienti, </w:t>
      </w:r>
      <w:r w:rsidRPr="00096FBE">
        <w:rPr>
          <w:rFonts w:ascii="Times New Roman" w:hAnsi="Times New Roman" w:cs="Times New Roman"/>
          <w:sz w:val="20"/>
          <w:szCs w:val="20"/>
        </w:rPr>
        <w:t>fornitori, e ogni altro soggetto terzo autorizzati ad accedere ai locali e agli uffici del Titolare o ad altri luoghi comunque a quest’ultimo riferibili.</w:t>
      </w:r>
    </w:p>
    <w:p w14:paraId="27FE5239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Il trattamento di tali dati è finalizzato all’assolvimento degli obblighi di leggi e di regolamenti nonché all’adozione adeguate misure di igiene e sicurezza sul lavoro al fine del contenimento del Covid-19.</w:t>
      </w:r>
    </w:p>
    <w:p w14:paraId="62A5155E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5088257"/>
      <w:bookmarkEnd w:id="1"/>
      <w:r w:rsidRPr="00096FBE">
        <w:rPr>
          <w:rFonts w:ascii="Times New Roman" w:hAnsi="Times New Roman" w:cs="Times New Roman"/>
          <w:b/>
          <w:sz w:val="20"/>
          <w:szCs w:val="20"/>
        </w:rPr>
        <w:t>Finalità e base giuridica del trattamento</w:t>
      </w:r>
    </w:p>
    <w:p w14:paraId="7231ADFB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 xml:space="preserve">I dati personali saranno trattati esclusivamente per finalità di </w:t>
      </w:r>
      <w:r w:rsidRPr="00096FBE">
        <w:rPr>
          <w:rFonts w:ascii="Times New Roman" w:hAnsi="Times New Roman" w:cs="Times New Roman"/>
          <w:bCs/>
          <w:sz w:val="20"/>
          <w:szCs w:val="20"/>
        </w:rPr>
        <w:t xml:space="preserve">prevenzione dal contagio da COVID-19, </w:t>
      </w:r>
      <w:r w:rsidRPr="00096FBE">
        <w:rPr>
          <w:rFonts w:ascii="Times New Roman" w:hAnsi="Times New Roman" w:cs="Times New Roman"/>
          <w:sz w:val="20"/>
          <w:szCs w:val="20"/>
        </w:rPr>
        <w:t>in esecuzione del Protocollo di sicurezza anti-contagio adottato ai sensi dell’art. 1, n. 7, lett. d) del DPCM 11 marzo 2020 , art. 2 comma 10 DPC; 10 aprile 2020 e art. 2 comma 6 DPCM 26 aprile 2020.</w:t>
      </w:r>
    </w:p>
    <w:p w14:paraId="76EC7988" w14:textId="34CC940A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 xml:space="preserve">La base giuridica dei trattamenti in questione è costituita in primo luogo dalla normativa in tema di rapporto di lavoro e di sicurezza, nonché dalle norme emanate ed </w:t>
      </w:r>
      <w:r w:rsidR="00D617FA" w:rsidRPr="00096FBE">
        <w:rPr>
          <w:rFonts w:ascii="Times New Roman" w:hAnsi="Times New Roman" w:cs="Times New Roman"/>
          <w:sz w:val="20"/>
          <w:szCs w:val="20"/>
        </w:rPr>
        <w:t>emanande</w:t>
      </w:r>
      <w:r w:rsidRPr="00096FBE">
        <w:rPr>
          <w:rFonts w:ascii="Times New Roman" w:hAnsi="Times New Roman" w:cs="Times New Roman"/>
          <w:sz w:val="20"/>
          <w:szCs w:val="20"/>
        </w:rPr>
        <w:t xml:space="preserve"> per il contenimento del virus, in particolare </w:t>
      </w:r>
      <w:bookmarkStart w:id="3" w:name="_Hlk35097827"/>
      <w:r w:rsidRPr="00096FBE">
        <w:rPr>
          <w:rFonts w:ascii="Times New Roman" w:hAnsi="Times New Roman" w:cs="Times New Roman"/>
          <w:sz w:val="20"/>
          <w:szCs w:val="20"/>
        </w:rPr>
        <w:t xml:space="preserve">per </w:t>
      </w:r>
      <w:r w:rsidRPr="00096FBE">
        <w:rPr>
          <w:rFonts w:ascii="Times New Roman" w:hAnsi="Times New Roman" w:cs="Times New Roman"/>
          <w:bCs/>
          <w:sz w:val="20"/>
          <w:szCs w:val="20"/>
        </w:rPr>
        <w:t xml:space="preserve">l’implementazione dei protocolli di sicurezza anti-contagio ai sensi </w:t>
      </w:r>
      <w:bookmarkEnd w:id="3"/>
      <w:r w:rsidRPr="00096FBE">
        <w:rPr>
          <w:rFonts w:ascii="Times New Roman" w:hAnsi="Times New Roman" w:cs="Times New Roman"/>
          <w:bCs/>
          <w:sz w:val="20"/>
          <w:szCs w:val="20"/>
        </w:rPr>
        <w:t xml:space="preserve">delle citate disposizioni, </w:t>
      </w:r>
      <w:r w:rsidRPr="00096FBE">
        <w:rPr>
          <w:rFonts w:ascii="Times New Roman" w:hAnsi="Times New Roman" w:cs="Times New Roman"/>
          <w:sz w:val="20"/>
          <w:szCs w:val="20"/>
        </w:rPr>
        <w:t>nonché l’interesse legittimo del datore di lavoro alla tutela della salute nei propri locali nonché alla collaborazione alla tutela della salute pubblica.</w:t>
      </w:r>
    </w:p>
    <w:p w14:paraId="68FF4047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_Hlk515088603"/>
      <w:bookmarkEnd w:id="2"/>
      <w:r w:rsidRPr="00096FBE">
        <w:rPr>
          <w:rFonts w:ascii="Times New Roman" w:hAnsi="Times New Roman" w:cs="Times New Roman"/>
          <w:b/>
          <w:sz w:val="20"/>
          <w:szCs w:val="20"/>
        </w:rPr>
        <w:t>Destinatari dei dati</w:t>
      </w:r>
    </w:p>
    <w:p w14:paraId="2351D6F6" w14:textId="7288CB51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La informiamo che i dati personali da Lei forniti o acquisiti nel corso del rapporto di lavoro potranno essere comunicati alle autorità competenti, se richieste o se dovute in base a disposizioni di legge o regolamentari.</w:t>
      </w:r>
    </w:p>
    <w:p w14:paraId="15B055D0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Potranno altresì essere comunicati al medico competente per le valutazioni necessarie.</w:t>
      </w:r>
    </w:p>
    <w:p w14:paraId="28D8DA1D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 xml:space="preserve">I dati </w:t>
      </w:r>
      <w:r w:rsidRPr="00096FBE">
        <w:rPr>
          <w:rFonts w:ascii="Times New Roman" w:hAnsi="Times New Roman" w:cs="Times New Roman"/>
          <w:bCs/>
          <w:sz w:val="20"/>
          <w:szCs w:val="20"/>
        </w:rPr>
        <w:t>non verranno diffusi o comunicati a terzi al di fuori delle specifiche normative o di ordini dell’Autorità.</w:t>
      </w:r>
    </w:p>
    <w:p w14:paraId="2234644D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_Hlk515089107"/>
      <w:bookmarkEnd w:id="4"/>
      <w:r w:rsidRPr="00096FBE">
        <w:rPr>
          <w:rFonts w:ascii="Times New Roman" w:hAnsi="Times New Roman" w:cs="Times New Roman"/>
          <w:b/>
          <w:sz w:val="20"/>
          <w:szCs w:val="20"/>
        </w:rPr>
        <w:t>Periodo di conservazione dei dati</w:t>
      </w:r>
    </w:p>
    <w:p w14:paraId="4EF8A8AD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I dati verranno conservati per il periodo necessario al trattamento e comunque sino alla cessazione dello stato di emergenza, salve diverse disposizioni di legge. Qualora non più necessari, anche in base alle disposizioni normative, verranno anonimizzati o cancellati.</w:t>
      </w:r>
    </w:p>
    <w:p w14:paraId="346BD25C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 xml:space="preserve">Con riferimento alla misurazione della temperatura corporea, il Titolare </w:t>
      </w:r>
      <w:r w:rsidRPr="00096FBE">
        <w:rPr>
          <w:rFonts w:ascii="Times New Roman" w:hAnsi="Times New Roman" w:cs="Times New Roman"/>
          <w:bCs/>
          <w:sz w:val="20"/>
          <w:szCs w:val="20"/>
        </w:rPr>
        <w:t>non effettua alcuna registrazione del dato. L’identificazione dell’interessato e la registrazione del superamento della soglia di temperatura potrebbero avvenire solo qualora fosse necessario documentare le ragioni che hanno impedito l’accesso. In tal caso, l’interessato sarà informato della circostanza.</w:t>
      </w:r>
    </w:p>
    <w:bookmarkEnd w:id="5"/>
    <w:p w14:paraId="2771E146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Obbligatorietà</w:t>
      </w:r>
    </w:p>
    <w:p w14:paraId="56DC09B4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Le facciamo presente che il conferimento dei dati suddetti deve intendersi obbligatorio al fine dell’accesso ai locali. L’eventuale rifiuto comporta il divieto di accesso ai locali o alle aree oppure la richiesta di attuare comportamenti idonei e comunque la richiesta di allontanamento dai luoghi dello Studio.</w:t>
      </w:r>
    </w:p>
    <w:p w14:paraId="526D1EF9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_Hlk515089268"/>
      <w:r w:rsidRPr="00096FBE">
        <w:rPr>
          <w:rFonts w:ascii="Times New Roman" w:hAnsi="Times New Roman" w:cs="Times New Roman"/>
          <w:b/>
          <w:sz w:val="20"/>
          <w:szCs w:val="20"/>
        </w:rPr>
        <w:t>Tipologia di trattamento</w:t>
      </w:r>
    </w:p>
    <w:p w14:paraId="3F4A1577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I dati verranno inseriti nei nostri archivi ed il loro trattamento, che potrà essere effettuato attraverso strumenti automatizzati e/o cartacei, comprenderà tutte le operazioni o complesso di operazioni previste dall’art. 4 n. 2 del Regolamento e necessarie al trattamento in questione e precisamente: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</w:t>
      </w:r>
    </w:p>
    <w:p w14:paraId="18265C5C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In ogni caso si assicura</w:t>
      </w:r>
      <w:r w:rsidRPr="00096FBE">
        <w:rPr>
          <w:rFonts w:ascii="Times New Roman" w:hAnsi="Times New Roman" w:cs="Times New Roman"/>
          <w:bCs/>
          <w:sz w:val="20"/>
          <w:szCs w:val="20"/>
        </w:rPr>
        <w:t xml:space="preserve"> la riservatezza e la dignità dell’interessato.</w:t>
      </w:r>
    </w:p>
    <w:p w14:paraId="12B1FF01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Soggetti autorizzati al trattamento</w:t>
      </w:r>
    </w:p>
    <w:p w14:paraId="51908B13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Abbiamo altresì provveduto a nominare soggetti espressamente autorizzati al trattamento dei dati, così come sopra indicato.</w:t>
      </w:r>
    </w:p>
    <w:p w14:paraId="31343D35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Responsabili del trattamento</w:t>
      </w:r>
    </w:p>
    <w:p w14:paraId="3C1CE3E9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Se nominato i dati potranno altresì essere comunicati a soggetti Responsabili del trattamento (ad esempio soggetto che gestisce la sorveglianza sanitaria).</w:t>
      </w:r>
    </w:p>
    <w:bookmarkEnd w:id="6"/>
    <w:p w14:paraId="3B602A53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6FBE">
        <w:rPr>
          <w:rFonts w:ascii="Times New Roman" w:hAnsi="Times New Roman" w:cs="Times New Roman"/>
          <w:b/>
          <w:sz w:val="20"/>
          <w:szCs w:val="20"/>
        </w:rPr>
        <w:t>Trasferimento dati all’estero</w:t>
      </w:r>
    </w:p>
    <w:p w14:paraId="73449355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Non è previsto il trasferimento dei Suoi dati al di fuori dell’U.E.</w:t>
      </w:r>
    </w:p>
    <w:p w14:paraId="28D51446" w14:textId="77777777" w:rsidR="00D57E89" w:rsidRPr="00096FBE" w:rsidRDefault="00D57E89" w:rsidP="00D57E8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Hlk515204030"/>
      <w:r w:rsidRPr="00096FBE">
        <w:rPr>
          <w:rFonts w:ascii="Times New Roman" w:hAnsi="Times New Roman" w:cs="Times New Roman"/>
          <w:b/>
          <w:sz w:val="20"/>
          <w:szCs w:val="20"/>
        </w:rPr>
        <w:t>Diritti dell’interessato</w:t>
      </w:r>
    </w:p>
    <w:p w14:paraId="11778697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Titolare.</w:t>
      </w:r>
    </w:p>
    <w:p w14:paraId="31731B6F" w14:textId="77777777" w:rsidR="00D57E89" w:rsidRPr="00096FBE" w:rsidRDefault="00D57E89" w:rsidP="00D57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6FBE">
        <w:rPr>
          <w:rFonts w:ascii="Times New Roman" w:hAnsi="Times New Roman" w:cs="Times New Roman"/>
          <w:sz w:val="20"/>
          <w:szCs w:val="20"/>
        </w:rPr>
        <w:t>Gli interessati che ritengono che il trattamento dei dati personali a loro riferiti effettuato dal Titolare avvenga in violazione di quanto previsto dal Regolamento hanno il diritto di proporre reclamo al Garante, come previsto dall'art. 77 del Regolamento stesso, o di adire le opportune sedi giudiziarie (art. 79 del Regolamento).</w:t>
      </w:r>
    </w:p>
    <w:p w14:paraId="6B57F3D8" w14:textId="60AF302B" w:rsidR="001E2AF7" w:rsidRPr="00513EFB" w:rsidRDefault="00D57E89" w:rsidP="00AC4EF5">
      <w:pPr>
        <w:spacing w:after="0" w:line="240" w:lineRule="auto"/>
        <w:rPr>
          <w:rFonts w:ascii="Times New Roman" w:hAnsi="Times New Roman" w:cs="Times New Roman"/>
        </w:rPr>
      </w:pP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096FBE">
        <w:rPr>
          <w:rFonts w:ascii="Times New Roman" w:hAnsi="Times New Roman" w:cs="Times New Roman"/>
          <w:sz w:val="20"/>
          <w:szCs w:val="20"/>
        </w:rPr>
        <w:tab/>
      </w:r>
      <w:r w:rsidRPr="00513EFB">
        <w:rPr>
          <w:rFonts w:ascii="Times New Roman" w:hAnsi="Times New Roman" w:cs="Times New Roman"/>
        </w:rPr>
        <w:tab/>
      </w:r>
      <w:r w:rsidR="00096FBE">
        <w:rPr>
          <w:rFonts w:ascii="Times New Roman" w:hAnsi="Times New Roman" w:cs="Times New Roman"/>
        </w:rPr>
        <w:t xml:space="preserve">           </w:t>
      </w:r>
      <w:r w:rsidR="00D617FA" w:rsidRPr="00513EFB">
        <w:rPr>
          <w:rFonts w:ascii="Times New Roman" w:hAnsi="Times New Roman" w:cs="Times New Roman"/>
          <w:i/>
        </w:rPr>
        <w:t>I</w:t>
      </w:r>
      <w:r w:rsidRPr="00513EFB">
        <w:rPr>
          <w:rFonts w:ascii="Times New Roman" w:hAnsi="Times New Roman" w:cs="Times New Roman"/>
          <w:i/>
        </w:rPr>
        <w:t xml:space="preserve"> Titolar</w:t>
      </w:r>
      <w:r w:rsidR="00D617FA" w:rsidRPr="00513EFB">
        <w:rPr>
          <w:rFonts w:ascii="Times New Roman" w:hAnsi="Times New Roman" w:cs="Times New Roman"/>
          <w:i/>
        </w:rPr>
        <w:t xml:space="preserve">i </w:t>
      </w:r>
      <w:r w:rsidRPr="00513EFB">
        <w:rPr>
          <w:rFonts w:ascii="Times New Roman" w:hAnsi="Times New Roman" w:cs="Times New Roman"/>
          <w:i/>
        </w:rPr>
        <w:t>del trattamento</w:t>
      </w:r>
      <w:bookmarkEnd w:id="7"/>
    </w:p>
    <w:sectPr w:rsidR="001E2AF7" w:rsidRPr="00513EFB" w:rsidSect="00AC4EF5">
      <w:headerReference w:type="default" r:id="rId7"/>
      <w:footerReference w:type="default" r:id="rId8"/>
      <w:pgSz w:w="11906" w:h="16838" w:code="9"/>
      <w:pgMar w:top="567" w:right="567" w:bottom="567" w:left="567" w:header="567" w:footer="340" w:gutter="0"/>
      <w:cols w:num="2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2CFF" w14:textId="77777777" w:rsidR="00D57E89" w:rsidRDefault="00D57E89" w:rsidP="00D57E89">
      <w:pPr>
        <w:spacing w:after="0" w:line="240" w:lineRule="auto"/>
      </w:pPr>
      <w:r>
        <w:separator/>
      </w:r>
    </w:p>
  </w:endnote>
  <w:endnote w:type="continuationSeparator" w:id="0">
    <w:p w14:paraId="5C70E15F" w14:textId="77777777" w:rsidR="00D57E89" w:rsidRDefault="00D57E89" w:rsidP="00D5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8FD51" w14:textId="77777777" w:rsidR="00AC4EF5" w:rsidRPr="00F35AB4" w:rsidRDefault="00AC4EF5" w:rsidP="00AC4EF5">
    <w:pPr>
      <w:pStyle w:val="Pidipagina"/>
      <w:pBdr>
        <w:top w:val="single" w:sz="4" w:space="0" w:color="auto"/>
      </w:pBdr>
      <w:jc w:val="center"/>
      <w:rPr>
        <w:rFonts w:ascii="Times New Roman" w:hAnsi="Times New Roman" w:cs="Times New Roman"/>
        <w:sz w:val="18"/>
        <w:szCs w:val="18"/>
      </w:rPr>
    </w:pPr>
    <w:bookmarkStart w:id="12" w:name="_Hlk39569053"/>
    <w:bookmarkStart w:id="13" w:name="_Hlk39569054"/>
    <w:r w:rsidRPr="00F35AB4">
      <w:rPr>
        <w:rFonts w:ascii="Times New Roman" w:hAnsi="Times New Roman" w:cs="Times New Roman"/>
        <w:sz w:val="18"/>
        <w:szCs w:val="18"/>
      </w:rPr>
      <w:t xml:space="preserve">Corso Dante n. 28 - 15011 - ACQUI TERME   -  </w:t>
    </w:r>
  </w:p>
  <w:p w14:paraId="5E3AECB5" w14:textId="77777777" w:rsidR="00AC4EF5" w:rsidRPr="00F35AB4" w:rsidRDefault="00AC4EF5" w:rsidP="00AC4EF5">
    <w:pPr>
      <w:pStyle w:val="Pidipagina"/>
      <w:pBdr>
        <w:top w:val="single" w:sz="4" w:space="0" w:color="auto"/>
      </w:pBdr>
      <w:jc w:val="center"/>
      <w:rPr>
        <w:rFonts w:ascii="Times New Roman" w:hAnsi="Times New Roman" w:cs="Times New Roman"/>
        <w:sz w:val="18"/>
        <w:szCs w:val="18"/>
        <w:lang w:val="en-GB"/>
      </w:rPr>
    </w:pPr>
    <w:r w:rsidRPr="00F35AB4">
      <w:rPr>
        <w:rFonts w:ascii="Times New Roman" w:hAnsi="Times New Roman" w:cs="Times New Roman"/>
        <w:sz w:val="18"/>
        <w:szCs w:val="18"/>
        <w:lang w:val="en-GB"/>
      </w:rPr>
      <w:t>Tel.: 0144. 322374 - 57757 - 322525 / Fax:    0144. 55711</w:t>
    </w:r>
  </w:p>
  <w:p w14:paraId="1597C541" w14:textId="77777777" w:rsidR="00AC4EF5" w:rsidRPr="00F35AB4" w:rsidRDefault="00AC4EF5" w:rsidP="00AC4EF5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  <w:lang w:val="en-US"/>
      </w:rPr>
    </w:pPr>
    <w:r w:rsidRPr="00F35AB4">
      <w:rPr>
        <w:rFonts w:ascii="Times New Roman" w:hAnsi="Times New Roman" w:cs="Times New Roman"/>
        <w:sz w:val="18"/>
        <w:szCs w:val="18"/>
        <w:lang w:val="en-US"/>
      </w:rPr>
      <w:t xml:space="preserve">E.mail:  </w:t>
    </w:r>
    <w:r>
      <w:rPr>
        <w:rFonts w:ascii="Times New Roman" w:hAnsi="Times New Roman" w:cs="Times New Roman"/>
        <w:i/>
        <w:sz w:val="18"/>
        <w:szCs w:val="18"/>
        <w:lang w:val="en-US"/>
      </w:rPr>
      <w:t>segreteria</w:t>
    </w:r>
    <w:r w:rsidRPr="00F35AB4">
      <w:rPr>
        <w:rFonts w:ascii="Times New Roman" w:hAnsi="Times New Roman" w:cs="Times New Roman"/>
        <w:i/>
        <w:sz w:val="18"/>
        <w:szCs w:val="18"/>
        <w:lang w:val="en-US"/>
      </w:rPr>
      <w:t>@studiolegaleacqui.it</w:t>
    </w:r>
  </w:p>
  <w:p w14:paraId="7A771EDC" w14:textId="77777777" w:rsidR="00AC4EF5" w:rsidRPr="00F35AB4" w:rsidRDefault="00AC4EF5" w:rsidP="00AC4EF5">
    <w:pPr>
      <w:spacing w:line="240" w:lineRule="auto"/>
      <w:jc w:val="center"/>
      <w:rPr>
        <w:rFonts w:ascii="Times New Roman" w:hAnsi="Times New Roman" w:cs="Times New Roman"/>
        <w:sz w:val="18"/>
        <w:szCs w:val="18"/>
      </w:rPr>
    </w:pPr>
    <w:r w:rsidRPr="009E09F3">
      <w:rPr>
        <w:rFonts w:ascii="Times New Roman" w:hAnsi="Times New Roman" w:cs="Times New Roman"/>
        <w:sz w:val="18"/>
        <w:szCs w:val="18"/>
      </w:rPr>
      <w:t xml:space="preserve">P.  </w:t>
    </w:r>
    <w:r w:rsidRPr="00F35AB4">
      <w:rPr>
        <w:rFonts w:ascii="Times New Roman" w:hAnsi="Times New Roman" w:cs="Times New Roman"/>
        <w:sz w:val="18"/>
        <w:szCs w:val="18"/>
      </w:rPr>
      <w:t>I.V.A e Cod. Fisc. 01845730066</w:t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008F" w14:textId="77777777" w:rsidR="00D57E89" w:rsidRDefault="00D57E89" w:rsidP="00D57E89">
      <w:pPr>
        <w:spacing w:after="0" w:line="240" w:lineRule="auto"/>
      </w:pPr>
      <w:r>
        <w:separator/>
      </w:r>
    </w:p>
  </w:footnote>
  <w:footnote w:type="continuationSeparator" w:id="0">
    <w:p w14:paraId="0192BC94" w14:textId="77777777" w:rsidR="00D57E89" w:rsidRDefault="00D57E89" w:rsidP="00D5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4C91C" w14:textId="77777777" w:rsidR="00D57E89" w:rsidRDefault="00D57E89" w:rsidP="00D57E89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it-IT"/>
      </w:rPr>
    </w:pPr>
    <w:bookmarkStart w:id="8" w:name="_Hlk40091230"/>
    <w:bookmarkStart w:id="9" w:name="_Hlk40091231"/>
    <w:bookmarkStart w:id="10" w:name="_Hlk40091232"/>
    <w:bookmarkStart w:id="11" w:name="_Hlk40091233"/>
    <w:r>
      <w:rPr>
        <w:rFonts w:ascii="Times New Roman" w:eastAsia="Times New Roman" w:hAnsi="Times New Roman" w:cs="Times New Roman"/>
        <w:sz w:val="32"/>
        <w:szCs w:val="32"/>
        <w:lang w:eastAsia="it-IT"/>
      </w:rPr>
      <w:t>STUDIO LEGALE ASSOCIATO</w:t>
    </w:r>
  </w:p>
  <w:p w14:paraId="6243FB81" w14:textId="28E6C285" w:rsidR="00D57E89" w:rsidRDefault="00D57E89" w:rsidP="00D57E89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i/>
        <w:sz w:val="18"/>
        <w:szCs w:val="18"/>
        <w:lang w:eastAsia="it-IT"/>
      </w:rPr>
      <w:t>Mottura Giraud, Buffa, Ponzio, De Lorenzi, Icardi</w:t>
    </w:r>
  </w:p>
  <w:bookmarkEnd w:id="8"/>
  <w:bookmarkEnd w:id="9"/>
  <w:bookmarkEnd w:id="10"/>
  <w:bookmarkEnd w:id="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430CD"/>
    <w:multiLevelType w:val="hybridMultilevel"/>
    <w:tmpl w:val="10F6FF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271C5"/>
    <w:multiLevelType w:val="hybridMultilevel"/>
    <w:tmpl w:val="C21C2C06"/>
    <w:lvl w:ilvl="0" w:tplc="6C50B1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1F"/>
    <w:rsid w:val="00096FBE"/>
    <w:rsid w:val="001E2AF7"/>
    <w:rsid w:val="002208B3"/>
    <w:rsid w:val="00456E1F"/>
    <w:rsid w:val="00513EFB"/>
    <w:rsid w:val="008538E9"/>
    <w:rsid w:val="00AC4EF5"/>
    <w:rsid w:val="00D57E89"/>
    <w:rsid w:val="00D617FA"/>
    <w:rsid w:val="00E80655"/>
    <w:rsid w:val="00E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3E149"/>
  <w15:chartTrackingRefBased/>
  <w15:docId w15:val="{620A54F3-E771-4AEA-B725-1DBFB82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E8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7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E89"/>
  </w:style>
  <w:style w:type="paragraph" w:styleId="Pidipagina">
    <w:name w:val="footer"/>
    <w:basedOn w:val="Normale"/>
    <w:link w:val="PidipaginaCarattere"/>
    <w:unhideWhenUsed/>
    <w:rsid w:val="00D57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57E89"/>
  </w:style>
  <w:style w:type="paragraph" w:styleId="Paragrafoelenco">
    <w:name w:val="List Paragraph"/>
    <w:basedOn w:val="Normale"/>
    <w:uiPriority w:val="34"/>
    <w:qFormat/>
    <w:rsid w:val="00D5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Ponzio</dc:creator>
  <cp:keywords/>
  <dc:description/>
  <cp:lastModifiedBy>Paolo Ponzio</cp:lastModifiedBy>
  <cp:revision>6</cp:revision>
  <cp:lastPrinted>2020-05-11T09:47:00Z</cp:lastPrinted>
  <dcterms:created xsi:type="dcterms:W3CDTF">2020-05-11T08:59:00Z</dcterms:created>
  <dcterms:modified xsi:type="dcterms:W3CDTF">2020-05-13T18:01:00Z</dcterms:modified>
</cp:coreProperties>
</file>