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AF6F" w14:textId="77777777" w:rsidR="009C4F6B" w:rsidRPr="00A94DD4" w:rsidRDefault="009C4F6B" w:rsidP="009C4F6B">
      <w:pPr>
        <w:pStyle w:val="Indirizzomittente"/>
        <w:jc w:val="center"/>
        <w:rPr>
          <w:rFonts w:ascii="Exmouth" w:hAnsi="Exmouth"/>
          <w:i/>
          <w:sz w:val="48"/>
          <w:szCs w:val="48"/>
        </w:rPr>
      </w:pPr>
      <w:bookmarkStart w:id="0" w:name="_Toc467161190"/>
      <w:r w:rsidRPr="00A94DD4">
        <w:rPr>
          <w:rFonts w:ascii="Exmouth" w:hAnsi="Exmouth"/>
          <w:i/>
          <w:sz w:val="48"/>
          <w:szCs w:val="48"/>
        </w:rPr>
        <w:t>O. C. C.   Civitavecchia</w:t>
      </w:r>
    </w:p>
    <w:p w14:paraId="40991528" w14:textId="77777777" w:rsidR="009C4F6B" w:rsidRPr="00A94DD4" w:rsidRDefault="009C4F6B" w:rsidP="009C4F6B">
      <w:pPr>
        <w:pStyle w:val="Indirizzomittente"/>
        <w:jc w:val="center"/>
        <w:rPr>
          <w:rFonts w:ascii="Exmouth" w:hAnsi="Exmouth"/>
          <w:i/>
          <w:sz w:val="32"/>
          <w:szCs w:val="32"/>
        </w:rPr>
      </w:pPr>
      <w:r w:rsidRPr="00A94DD4">
        <w:rPr>
          <w:rFonts w:ascii="Exmouth" w:hAnsi="Exmouth"/>
          <w:i/>
          <w:sz w:val="32"/>
          <w:szCs w:val="32"/>
        </w:rPr>
        <w:t>Organismo Composizione Crisi Civitavecchia</w:t>
      </w:r>
    </w:p>
    <w:p w14:paraId="4BCD8595" w14:textId="080ACD64" w:rsidR="009C4F6B" w:rsidRPr="00A94DD4" w:rsidRDefault="009C4F6B" w:rsidP="009C4F6B">
      <w:pPr>
        <w:pStyle w:val="Indirizzomittente"/>
        <w:jc w:val="center"/>
        <w:rPr>
          <w:rFonts w:ascii="Exmouth" w:hAnsi="Exmouth"/>
          <w:i/>
          <w:sz w:val="32"/>
          <w:szCs w:val="32"/>
        </w:rPr>
      </w:pPr>
      <w:r w:rsidRPr="00A94DD4">
        <w:rPr>
          <w:rFonts w:ascii="Exmouth" w:hAnsi="Exmouth"/>
          <w:i/>
          <w:sz w:val="32"/>
          <w:szCs w:val="32"/>
        </w:rPr>
        <w:t xml:space="preserve">Via Terme di </w:t>
      </w:r>
      <w:proofErr w:type="gramStart"/>
      <w:r w:rsidRPr="00A94DD4">
        <w:rPr>
          <w:rFonts w:ascii="Exmouth" w:hAnsi="Exmouth"/>
          <w:i/>
          <w:sz w:val="32"/>
          <w:szCs w:val="32"/>
        </w:rPr>
        <w:t>Traiano  n.</w:t>
      </w:r>
      <w:proofErr w:type="gramEnd"/>
      <w:r w:rsidRPr="00A94DD4">
        <w:rPr>
          <w:rFonts w:ascii="Exmouth" w:hAnsi="Exmouth"/>
          <w:i/>
          <w:sz w:val="32"/>
          <w:szCs w:val="32"/>
        </w:rPr>
        <w:t xml:space="preserve"> 56  -  00053  Civitavecchia (Roma)</w:t>
      </w:r>
    </w:p>
    <w:bookmarkEnd w:id="0"/>
    <w:p w14:paraId="268A8E1B" w14:textId="77777777" w:rsidR="009C4F6B" w:rsidRPr="00A94DD4" w:rsidRDefault="009C4F6B">
      <w:pPr>
        <w:rPr>
          <w:u w:val="single"/>
        </w:rPr>
      </w:pPr>
    </w:p>
    <w:p w14:paraId="2C7A67A5" w14:textId="77777777" w:rsidR="00632CA6" w:rsidRPr="00A94DD4" w:rsidRDefault="00C83FF1" w:rsidP="009C4F6B">
      <w:pPr>
        <w:jc w:val="center"/>
        <w:rPr>
          <w:b/>
          <w:i/>
        </w:rPr>
      </w:pPr>
      <w:r w:rsidRPr="00A94DD4">
        <w:rPr>
          <w:b/>
          <w:i/>
        </w:rPr>
        <w:t>I</w:t>
      </w:r>
      <w:r w:rsidR="00CD2D67" w:rsidRPr="00A94DD4">
        <w:rPr>
          <w:b/>
          <w:i/>
        </w:rPr>
        <w:t>STANZA DI NOMINA GESTORE</w:t>
      </w:r>
    </w:p>
    <w:p w14:paraId="6EE6E381" w14:textId="77777777" w:rsidR="0015698D" w:rsidRPr="00A94DD4" w:rsidRDefault="0015698D" w:rsidP="0015698D">
      <w:pPr>
        <w:spacing w:before="0" w:after="0" w:line="240" w:lineRule="auto"/>
      </w:pPr>
    </w:p>
    <w:p w14:paraId="2AB2BF68" w14:textId="77777777" w:rsidR="009C4F6B" w:rsidRPr="00A94DD4" w:rsidRDefault="009C4F6B" w:rsidP="0015698D">
      <w:pPr>
        <w:spacing w:before="0" w:after="0" w:line="240" w:lineRule="auto"/>
        <w:rPr>
          <w:rFonts w:ascii="Times New Roman" w:eastAsia="Times New Roman" w:hAnsi="Times New Roman" w:cs="Times New Roman"/>
          <w:b/>
          <w:i/>
          <w:sz w:val="24"/>
          <w:szCs w:val="24"/>
        </w:rPr>
      </w:pPr>
    </w:p>
    <w:p w14:paraId="2665AFDB" w14:textId="77777777" w:rsidR="009C4F6B" w:rsidRPr="00A94DD4" w:rsidRDefault="009C4F6B" w:rsidP="00236A18">
      <w:pPr>
        <w:spacing w:before="0" w:after="0"/>
        <w:rPr>
          <w:rFonts w:ascii="Times New Roman" w:eastAsia="Times New Roman" w:hAnsi="Times New Roman" w:cs="Times New Roman"/>
          <w:i/>
          <w:sz w:val="24"/>
          <w:szCs w:val="24"/>
        </w:rPr>
      </w:pPr>
      <w:r w:rsidRPr="00A94DD4">
        <w:rPr>
          <w:rFonts w:ascii="Times New Roman" w:eastAsia="Times New Roman" w:hAnsi="Times New Roman" w:cs="Times New Roman"/>
          <w:b/>
          <w:i/>
          <w:sz w:val="24"/>
          <w:szCs w:val="24"/>
        </w:rPr>
        <w:t>Spett.</w:t>
      </w:r>
      <w:r w:rsidRPr="00A94DD4">
        <w:rPr>
          <w:rFonts w:ascii="Times New Roman" w:eastAsia="Times New Roman" w:hAnsi="Times New Roman" w:cs="Times New Roman"/>
          <w:i/>
          <w:sz w:val="24"/>
          <w:szCs w:val="24"/>
        </w:rPr>
        <w:t xml:space="preserve"> </w:t>
      </w:r>
    </w:p>
    <w:p w14:paraId="26182B71" w14:textId="77777777" w:rsidR="009C4F6B" w:rsidRPr="00A94DD4" w:rsidRDefault="009C4F6B" w:rsidP="00236A18">
      <w:pPr>
        <w:spacing w:before="0" w:after="0"/>
        <w:rPr>
          <w:rFonts w:ascii="Times New Roman" w:eastAsia="Times New Roman" w:hAnsi="Times New Roman" w:cs="Times New Roman"/>
          <w:i/>
          <w:sz w:val="24"/>
          <w:szCs w:val="24"/>
        </w:rPr>
      </w:pPr>
      <w:r w:rsidRPr="00A94DD4">
        <w:rPr>
          <w:rFonts w:ascii="Times New Roman" w:eastAsia="Times New Roman" w:hAnsi="Times New Roman" w:cs="Times New Roman"/>
          <w:i/>
          <w:sz w:val="24"/>
          <w:szCs w:val="24"/>
        </w:rPr>
        <w:t xml:space="preserve">Organismo di composizione della crisi da sovraindebitamento </w:t>
      </w:r>
    </w:p>
    <w:p w14:paraId="08476173" w14:textId="77777777" w:rsidR="009C4F6B" w:rsidRPr="00A94DD4" w:rsidRDefault="009C4F6B" w:rsidP="00236A18">
      <w:pPr>
        <w:spacing w:before="0" w:after="0"/>
        <w:rPr>
          <w:rFonts w:ascii="Times New Roman" w:eastAsia="Times New Roman" w:hAnsi="Times New Roman" w:cs="Times New Roman"/>
          <w:i/>
          <w:sz w:val="24"/>
          <w:szCs w:val="24"/>
        </w:rPr>
      </w:pPr>
      <w:r w:rsidRPr="00A94DD4">
        <w:rPr>
          <w:rFonts w:ascii="Times New Roman" w:eastAsia="Times New Roman" w:hAnsi="Times New Roman" w:cs="Times New Roman"/>
          <w:i/>
          <w:sz w:val="24"/>
          <w:szCs w:val="24"/>
        </w:rPr>
        <w:t xml:space="preserve">dell’Ordine degli Avvocati di Civitavecchia </w:t>
      </w:r>
    </w:p>
    <w:p w14:paraId="3572329F" w14:textId="77777777" w:rsidR="009C4F6B" w:rsidRPr="00A94DD4" w:rsidRDefault="009C4F6B" w:rsidP="00236A18">
      <w:pPr>
        <w:spacing w:before="0" w:after="0"/>
        <w:rPr>
          <w:rFonts w:ascii="Times New Roman" w:eastAsia="Times New Roman" w:hAnsi="Times New Roman" w:cs="Times New Roman"/>
          <w:i/>
          <w:sz w:val="24"/>
          <w:szCs w:val="24"/>
        </w:rPr>
      </w:pPr>
      <w:r w:rsidRPr="00A94DD4">
        <w:rPr>
          <w:rFonts w:ascii="Times New Roman" w:eastAsia="Times New Roman" w:hAnsi="Times New Roman" w:cs="Times New Roman"/>
          <w:i/>
          <w:sz w:val="24"/>
          <w:szCs w:val="24"/>
        </w:rPr>
        <w:t xml:space="preserve">denominato O.C.C. Civitavecchia </w:t>
      </w:r>
    </w:p>
    <w:p w14:paraId="790CE04A" w14:textId="77777777" w:rsidR="009C4F6B" w:rsidRPr="00A94DD4" w:rsidRDefault="009C4F6B" w:rsidP="00236A18">
      <w:pPr>
        <w:spacing w:before="0" w:after="0"/>
        <w:rPr>
          <w:rFonts w:ascii="Times New Roman" w:eastAsia="Times New Roman" w:hAnsi="Times New Roman" w:cs="Times New Roman"/>
          <w:i/>
          <w:sz w:val="24"/>
          <w:szCs w:val="24"/>
        </w:rPr>
      </w:pPr>
      <w:r w:rsidRPr="00A94DD4">
        <w:rPr>
          <w:rFonts w:ascii="Times New Roman" w:eastAsia="Times New Roman" w:hAnsi="Times New Roman" w:cs="Times New Roman"/>
          <w:i/>
          <w:sz w:val="24"/>
          <w:szCs w:val="24"/>
        </w:rPr>
        <w:t>nella persona del suo Referente e Coordinatore</w:t>
      </w:r>
    </w:p>
    <w:p w14:paraId="7E05719D" w14:textId="77777777" w:rsidR="00C85D30" w:rsidRPr="00A94DD4" w:rsidRDefault="009C4F6B" w:rsidP="00236A18">
      <w:pPr>
        <w:spacing w:before="0" w:after="0"/>
        <w:rPr>
          <w:i/>
          <w:u w:val="single"/>
        </w:rPr>
      </w:pPr>
      <w:r w:rsidRPr="00A94DD4">
        <w:rPr>
          <w:rFonts w:ascii="Times New Roman" w:eastAsia="Times New Roman" w:hAnsi="Times New Roman" w:cs="Times New Roman"/>
          <w:i/>
          <w:sz w:val="24"/>
          <w:szCs w:val="24"/>
          <w:u w:val="single"/>
        </w:rPr>
        <w:t>Avv. Pietro PAGLIA FABRIS</w:t>
      </w:r>
    </w:p>
    <w:p w14:paraId="31E48242" w14:textId="77777777" w:rsidR="00C85D30" w:rsidRPr="00A94DD4" w:rsidRDefault="00C85D30" w:rsidP="00236A18">
      <w:pPr>
        <w:spacing w:before="0" w:after="0"/>
      </w:pPr>
    </w:p>
    <w:p w14:paraId="2665D8F2" w14:textId="77777777" w:rsidR="009C4F6B" w:rsidRPr="00A94DD4" w:rsidRDefault="009C4F6B" w:rsidP="00236A18">
      <w:pPr>
        <w:spacing w:before="0" w:after="0"/>
        <w:rPr>
          <w:b/>
          <w:sz w:val="20"/>
          <w:szCs w:val="20"/>
          <w:u w:val="single"/>
        </w:rPr>
      </w:pPr>
    </w:p>
    <w:p w14:paraId="2C4093E2" w14:textId="77777777" w:rsidR="00C85D30" w:rsidRPr="00A94DD4" w:rsidRDefault="009C4F6B" w:rsidP="00236A18">
      <w:pPr>
        <w:spacing w:before="0" w:after="0"/>
        <w:rPr>
          <w:rFonts w:ascii="Times New Roman" w:hAnsi="Times New Roman" w:cs="Times New Roman"/>
          <w:sz w:val="21"/>
          <w:szCs w:val="21"/>
        </w:rPr>
      </w:pPr>
      <w:r w:rsidRPr="00A94DD4">
        <w:rPr>
          <w:rFonts w:ascii="Times New Roman" w:hAnsi="Times New Roman" w:cs="Times New Roman"/>
          <w:b/>
          <w:sz w:val="20"/>
          <w:szCs w:val="20"/>
          <w:u w:val="single"/>
        </w:rPr>
        <w:t>Ogg.</w:t>
      </w:r>
      <w:r w:rsidR="00C85D30" w:rsidRPr="00A94DD4">
        <w:rPr>
          <w:rFonts w:ascii="Times New Roman" w:hAnsi="Times New Roman" w:cs="Times New Roman"/>
          <w:sz w:val="20"/>
          <w:szCs w:val="20"/>
        </w:rPr>
        <w:t xml:space="preserve">: </w:t>
      </w:r>
      <w:bookmarkStart w:id="1" w:name="_Hlk90481554"/>
      <w:r w:rsidR="00C85D30" w:rsidRPr="00A94DD4">
        <w:rPr>
          <w:rFonts w:ascii="Times New Roman" w:hAnsi="Times New Roman" w:cs="Times New Roman"/>
          <w:sz w:val="21"/>
          <w:szCs w:val="21"/>
        </w:rPr>
        <w:t>Istanza per la nomina di un Gestore della Crisi ai fini dell’accesso alle procedure di composizione della crisi da sovraindebitamento ai sensi della legge n. 03/2012</w:t>
      </w:r>
      <w:bookmarkEnd w:id="1"/>
    </w:p>
    <w:p w14:paraId="44760205" w14:textId="77777777" w:rsidR="0015698D" w:rsidRPr="00A94DD4" w:rsidRDefault="0015698D" w:rsidP="00236A18"/>
    <w:p w14:paraId="7E384724" w14:textId="77777777" w:rsidR="0015698D" w:rsidRPr="00A94DD4" w:rsidRDefault="00C85D30" w:rsidP="00236A18">
      <w:pPr>
        <w:spacing w:before="0" w:after="0"/>
      </w:pPr>
      <w:r w:rsidRPr="00A94DD4">
        <w:t>Il/la sottoscritto/a (</w:t>
      </w:r>
      <w:r w:rsidRPr="00A94DD4">
        <w:rPr>
          <w:i/>
        </w:rPr>
        <w:t>cognome e nome</w:t>
      </w:r>
      <w:r w:rsidRPr="00A94DD4">
        <w:t>) _______________________________________________________</w:t>
      </w:r>
    </w:p>
    <w:p w14:paraId="500E1B4D" w14:textId="156B740C" w:rsidR="0015698D" w:rsidRPr="00A94DD4" w:rsidRDefault="00C85D30" w:rsidP="00236A18">
      <w:pPr>
        <w:spacing w:before="0" w:after="0"/>
      </w:pPr>
      <w:r w:rsidRPr="00A94DD4">
        <w:t xml:space="preserve">nato/a __________________________________________ il _______________________ e residente a _____________________________ </w:t>
      </w:r>
      <w:r w:rsidR="002A4B5A" w:rsidRPr="00A94DD4">
        <w:t>in via</w:t>
      </w:r>
      <w:r w:rsidRPr="00A94DD4">
        <w:t xml:space="preserve"> /piazza ___________________________________________</w:t>
      </w:r>
    </w:p>
    <w:p w14:paraId="483A301D" w14:textId="74831B44" w:rsidR="00C85D30" w:rsidRPr="00A94DD4" w:rsidRDefault="00C85D30" w:rsidP="00236A18">
      <w:pPr>
        <w:spacing w:before="0" w:after="0"/>
      </w:pPr>
      <w:r w:rsidRPr="00A94DD4">
        <w:t>C.F.: ____________________________________________________, nella propria qualità di ___________________</w:t>
      </w:r>
      <w:r w:rsidR="009546CE" w:rsidRPr="00A94DD4">
        <w:t>_______________________ della (</w:t>
      </w:r>
      <w:r w:rsidRPr="00A94DD4">
        <w:rPr>
          <w:i/>
        </w:rPr>
        <w:t xml:space="preserve">indicare la natura </w:t>
      </w:r>
      <w:r w:rsidR="002A4B5A" w:rsidRPr="00A94DD4">
        <w:rPr>
          <w:i/>
        </w:rPr>
        <w:t>giuridica</w:t>
      </w:r>
      <w:r w:rsidR="002A4B5A" w:rsidRPr="00A94DD4">
        <w:t>) _</w:t>
      </w:r>
      <w:r w:rsidR="009546CE" w:rsidRPr="00A94DD4">
        <w:t>________________</w:t>
      </w:r>
    </w:p>
    <w:p w14:paraId="7B54ABE3" w14:textId="77777777" w:rsidR="009546CE" w:rsidRPr="00A94DD4" w:rsidRDefault="009546CE" w:rsidP="00236A18">
      <w:pPr>
        <w:spacing w:before="0" w:after="0"/>
      </w:pPr>
      <w:r w:rsidRPr="00A94DD4">
        <w:t>denominata ____________________________________________ con sede in _______________________ via /piazza ___________________________________________ C.F.: _____________________________ ; P.I. : __________________________________________ pec: ____________________________________</w:t>
      </w:r>
    </w:p>
    <w:p w14:paraId="7A531E1F" w14:textId="77777777" w:rsidR="00CD2D67" w:rsidRPr="00A94DD4" w:rsidRDefault="009546CE" w:rsidP="00236A18">
      <w:r w:rsidRPr="00A94DD4">
        <w:t xml:space="preserve">rappresentato/a e difeso/a come da procura in calce al presente atto, dall’Avv. _____________________________________  nel cui studio in ______________________________ via/piazza _____________________________________  </w:t>
      </w:r>
      <w:proofErr w:type="spellStart"/>
      <w:r w:rsidRPr="00A94DD4">
        <w:t>tel</w:t>
      </w:r>
      <w:proofErr w:type="spellEnd"/>
      <w:r w:rsidRPr="00A94DD4">
        <w:t xml:space="preserve"> _____________________ </w:t>
      </w:r>
      <w:proofErr w:type="spellStart"/>
      <w:r w:rsidRPr="00A94DD4">
        <w:t>pec</w:t>
      </w:r>
      <w:proofErr w:type="spellEnd"/>
      <w:r w:rsidRPr="00A94DD4">
        <w:t xml:space="preserve">: _________________________________________________ elegge domicilio </w:t>
      </w:r>
    </w:p>
    <w:p w14:paraId="61B77270" w14:textId="77777777" w:rsidR="00CD2D67" w:rsidRPr="00A94DD4" w:rsidRDefault="00CD2D67" w:rsidP="00236A18">
      <w:pPr>
        <w:jc w:val="center"/>
        <w:rPr>
          <w:b/>
        </w:rPr>
      </w:pPr>
      <w:r w:rsidRPr="00A94DD4">
        <w:rPr>
          <w:rFonts w:ascii="Calibri" w:hAnsi="Calibri" w:cs="Calibri"/>
          <w:b/>
          <w:bCs/>
        </w:rPr>
        <w:t>premesso</w:t>
      </w:r>
    </w:p>
    <w:p w14:paraId="55AE112C" w14:textId="77777777" w:rsidR="00CD2D67" w:rsidRPr="00A94DD4" w:rsidRDefault="00CD2D67" w:rsidP="00236A18">
      <w:pPr>
        <w:spacing w:after="0"/>
        <w:ind w:left="284"/>
        <w:rPr>
          <w:sz w:val="20"/>
          <w:szCs w:val="20"/>
        </w:rPr>
      </w:pPr>
      <w:r w:rsidRPr="00A94DD4">
        <w:lastRenderedPageBreak/>
        <w:t xml:space="preserve">- </w:t>
      </w:r>
      <w:r w:rsidRPr="00A94DD4">
        <w:rPr>
          <w:sz w:val="20"/>
          <w:szCs w:val="20"/>
        </w:rPr>
        <w:t>di versare in una situazione di sovraindebitamento così come definita dall’art. 6 della Legge 3/2012, in relazione ad obbligazioni assunte nell’e</w:t>
      </w:r>
      <w:r w:rsidR="00D31611" w:rsidRPr="00A94DD4">
        <w:rPr>
          <w:sz w:val="20"/>
          <w:szCs w:val="20"/>
        </w:rPr>
        <w:t xml:space="preserve">sercizio della propria attività, tale da determinare una rilevante difficoltà </w:t>
      </w:r>
      <w:proofErr w:type="gramStart"/>
      <w:r w:rsidR="00D31611" w:rsidRPr="00A94DD4">
        <w:rPr>
          <w:sz w:val="20"/>
          <w:szCs w:val="20"/>
        </w:rPr>
        <w:t>ad</w:t>
      </w:r>
      <w:proofErr w:type="gramEnd"/>
      <w:r w:rsidR="00D31611" w:rsidRPr="00A94DD4">
        <w:rPr>
          <w:sz w:val="20"/>
          <w:szCs w:val="20"/>
        </w:rPr>
        <w:t xml:space="preserve"> adempiere regolarmente alle proprie obbligazioni;</w:t>
      </w:r>
    </w:p>
    <w:p w14:paraId="11D5A0B3" w14:textId="77777777" w:rsidR="00D31611" w:rsidRPr="00A94DD4" w:rsidRDefault="00D31611" w:rsidP="00236A18">
      <w:pPr>
        <w:spacing w:after="0"/>
        <w:ind w:left="284"/>
        <w:rPr>
          <w:sz w:val="20"/>
          <w:szCs w:val="20"/>
        </w:rPr>
      </w:pPr>
      <w:r w:rsidRPr="00A94DD4">
        <w:rPr>
          <w:sz w:val="20"/>
          <w:szCs w:val="20"/>
        </w:rPr>
        <w:t>- che ha intenzione di avvalersi di una delle procedure di cui alla citata legge;</w:t>
      </w:r>
    </w:p>
    <w:p w14:paraId="4B82B317" w14:textId="77777777" w:rsidR="00D31611" w:rsidRPr="00A94DD4" w:rsidRDefault="00D31611" w:rsidP="00236A18">
      <w:pPr>
        <w:spacing w:after="0"/>
        <w:ind w:left="284"/>
        <w:rPr>
          <w:sz w:val="20"/>
          <w:szCs w:val="20"/>
        </w:rPr>
      </w:pPr>
      <w:r w:rsidRPr="00A94DD4">
        <w:rPr>
          <w:sz w:val="20"/>
          <w:szCs w:val="20"/>
        </w:rPr>
        <w:t>- che l’istante non è assoggettabile a procedure concorsuali diverse da quelle regolate dal Capo I di cui alla Legge 3/</w:t>
      </w:r>
      <w:proofErr w:type="gramStart"/>
      <w:r w:rsidRPr="00A94DD4">
        <w:rPr>
          <w:sz w:val="20"/>
          <w:szCs w:val="20"/>
        </w:rPr>
        <w:t>2012  e</w:t>
      </w:r>
      <w:proofErr w:type="gramEnd"/>
      <w:r w:rsidRPr="00A94DD4">
        <w:rPr>
          <w:sz w:val="20"/>
          <w:szCs w:val="20"/>
        </w:rPr>
        <w:t xml:space="preserve"> che nei precedenti cinque anni non ha fatto ricorso a procedimenti di composizione della crisi;</w:t>
      </w:r>
    </w:p>
    <w:p w14:paraId="701D5ECE" w14:textId="77777777" w:rsidR="00D31611" w:rsidRPr="00A94DD4" w:rsidRDefault="00D31611" w:rsidP="00236A18">
      <w:pPr>
        <w:spacing w:after="0"/>
        <w:ind w:left="284"/>
        <w:rPr>
          <w:sz w:val="20"/>
          <w:szCs w:val="20"/>
        </w:rPr>
      </w:pPr>
      <w:r w:rsidRPr="00A94DD4">
        <w:rPr>
          <w:sz w:val="20"/>
          <w:szCs w:val="20"/>
        </w:rPr>
        <w:t xml:space="preserve">- di essere a conoscenza del regolamento </w:t>
      </w:r>
      <w:proofErr w:type="gramStart"/>
      <w:r w:rsidRPr="00A94DD4">
        <w:rPr>
          <w:sz w:val="20"/>
          <w:szCs w:val="20"/>
        </w:rPr>
        <w:t>del</w:t>
      </w:r>
      <w:r w:rsidR="009C4F6B" w:rsidRPr="00A94DD4">
        <w:rPr>
          <w:sz w:val="20"/>
          <w:szCs w:val="20"/>
        </w:rPr>
        <w:t>l’</w:t>
      </w:r>
      <w:r w:rsidR="009C4F6B" w:rsidRPr="00A94DD4">
        <w:rPr>
          <w:rFonts w:ascii="Times New Roman" w:eastAsia="Times New Roman" w:hAnsi="Times New Roman" w:cs="Times New Roman"/>
          <w:i/>
          <w:sz w:val="24"/>
          <w:szCs w:val="24"/>
        </w:rPr>
        <w:t xml:space="preserve"> </w:t>
      </w:r>
      <w:r w:rsidR="009C4F6B" w:rsidRPr="00A94DD4">
        <w:rPr>
          <w:rFonts w:ascii="Times New Roman" w:eastAsia="Times New Roman" w:hAnsi="Times New Roman" w:cs="Times New Roman"/>
          <w:i/>
          <w:sz w:val="20"/>
          <w:szCs w:val="20"/>
        </w:rPr>
        <w:t>O.C.C.</w:t>
      </w:r>
      <w:proofErr w:type="gramEnd"/>
      <w:r w:rsidR="009C4F6B" w:rsidRPr="00A94DD4">
        <w:rPr>
          <w:rFonts w:ascii="Times New Roman" w:eastAsia="Times New Roman" w:hAnsi="Times New Roman" w:cs="Times New Roman"/>
          <w:i/>
          <w:sz w:val="20"/>
          <w:szCs w:val="20"/>
        </w:rPr>
        <w:t xml:space="preserve"> Civitavecchia</w:t>
      </w:r>
      <w:r w:rsidR="00246C57" w:rsidRPr="00A94DD4">
        <w:rPr>
          <w:sz w:val="20"/>
          <w:szCs w:val="20"/>
        </w:rPr>
        <w:t>;</w:t>
      </w:r>
    </w:p>
    <w:p w14:paraId="31CB02CB" w14:textId="77777777" w:rsidR="00246C57" w:rsidRPr="00A94DD4" w:rsidRDefault="00246C57" w:rsidP="00236A18">
      <w:pPr>
        <w:spacing w:after="0"/>
        <w:ind w:left="284"/>
        <w:rPr>
          <w:sz w:val="20"/>
          <w:szCs w:val="20"/>
        </w:rPr>
      </w:pPr>
      <w:r w:rsidRPr="00A94DD4">
        <w:rPr>
          <w:sz w:val="20"/>
          <w:szCs w:val="20"/>
        </w:rPr>
        <w:t xml:space="preserve">- che si impegna sin da ora a collaborare con </w:t>
      </w:r>
      <w:proofErr w:type="gramStart"/>
      <w:r w:rsidRPr="00A94DD4">
        <w:rPr>
          <w:sz w:val="20"/>
          <w:szCs w:val="20"/>
        </w:rPr>
        <w:t xml:space="preserve">l’ </w:t>
      </w:r>
      <w:r w:rsidR="009C4F6B" w:rsidRPr="00A94DD4">
        <w:rPr>
          <w:rFonts w:ascii="Times New Roman" w:eastAsia="Times New Roman" w:hAnsi="Times New Roman" w:cs="Times New Roman"/>
          <w:i/>
          <w:sz w:val="20"/>
          <w:szCs w:val="20"/>
        </w:rPr>
        <w:t>O.C.C.</w:t>
      </w:r>
      <w:proofErr w:type="gramEnd"/>
      <w:r w:rsidR="009C4F6B" w:rsidRPr="00A94DD4">
        <w:rPr>
          <w:rFonts w:ascii="Times New Roman" w:eastAsia="Times New Roman" w:hAnsi="Times New Roman" w:cs="Times New Roman"/>
          <w:i/>
          <w:sz w:val="20"/>
          <w:szCs w:val="20"/>
        </w:rPr>
        <w:t xml:space="preserve"> Civitavecchia</w:t>
      </w:r>
      <w:r w:rsidR="009C4F6B" w:rsidRPr="00A94DD4">
        <w:rPr>
          <w:sz w:val="20"/>
          <w:szCs w:val="20"/>
        </w:rPr>
        <w:t xml:space="preserve"> </w:t>
      </w:r>
      <w:r w:rsidRPr="00A94DD4">
        <w:rPr>
          <w:sz w:val="20"/>
          <w:szCs w:val="20"/>
        </w:rPr>
        <w:t>fornendo allo stesso ogni documentazione utile alla ricostruzione della sua effettiva situazione economica e patrimoniale;</w:t>
      </w:r>
    </w:p>
    <w:p w14:paraId="5436E642" w14:textId="77777777" w:rsidR="00246C57" w:rsidRPr="00A94DD4" w:rsidRDefault="00246C57" w:rsidP="00236A18">
      <w:pPr>
        <w:spacing w:after="0"/>
      </w:pPr>
      <w:r w:rsidRPr="00A94DD4">
        <w:t xml:space="preserve">tutto ciò premesso, il/la sottoscritto/a </w:t>
      </w:r>
      <w:proofErr w:type="gramStart"/>
      <w:r w:rsidRPr="00A94DD4">
        <w:t>( come</w:t>
      </w:r>
      <w:proofErr w:type="gramEnd"/>
      <w:r w:rsidRPr="00A94DD4">
        <w:t xml:space="preserve"> sopra rappresentato/a)</w:t>
      </w:r>
    </w:p>
    <w:p w14:paraId="592C5AE0" w14:textId="2C1D8265" w:rsidR="00246C57" w:rsidRPr="00A94DD4" w:rsidRDefault="002A4B5A" w:rsidP="00236A18">
      <w:pPr>
        <w:spacing w:after="0"/>
        <w:jc w:val="center"/>
        <w:rPr>
          <w:b/>
        </w:rPr>
      </w:pPr>
      <w:r w:rsidRPr="00A94DD4">
        <w:rPr>
          <w:b/>
        </w:rPr>
        <w:t>CHIEDE</w:t>
      </w:r>
    </w:p>
    <w:p w14:paraId="15A7289B" w14:textId="4BA73AF7" w:rsidR="00246C57" w:rsidRDefault="00246C57" w:rsidP="00236A18">
      <w:pPr>
        <w:spacing w:after="0"/>
      </w:pPr>
      <w:r w:rsidRPr="00A94DD4">
        <w:t xml:space="preserve">a codesto Organismo, verificata la sussistenza formale dei presupposti di ammissibilità, la nomina di un Gestore della Crisi, ai sensi degli art. 2 lettera f) e 10 comma 2) del DM 202/2014, ai fini dell’accesso alle procedure di composizione della crisi da sovraindebitamento, </w:t>
      </w:r>
      <w:r w:rsidR="002A4B5A" w:rsidRPr="00A94DD4">
        <w:t>ai sensi</w:t>
      </w:r>
      <w:r w:rsidRPr="00A94DD4">
        <w:t xml:space="preserve"> della Legge 3/2012.</w:t>
      </w:r>
    </w:p>
    <w:p w14:paraId="75D9EAD1" w14:textId="1ED814C1" w:rsidR="00CD33E7" w:rsidRDefault="00CD33E7" w:rsidP="00CD33E7">
      <w:pPr>
        <w:spacing w:after="0"/>
        <w:jc w:val="center"/>
        <w:rPr>
          <w:b/>
          <w:bCs/>
        </w:rPr>
      </w:pPr>
      <w:r>
        <w:rPr>
          <w:b/>
          <w:bCs/>
        </w:rPr>
        <w:t>DICHIARA</w:t>
      </w:r>
    </w:p>
    <w:p w14:paraId="1DFDA373" w14:textId="4FAB3410" w:rsidR="00CD33E7" w:rsidRPr="00CD33E7" w:rsidRDefault="00CD33E7" w:rsidP="00CD33E7">
      <w:pPr>
        <w:autoSpaceDE w:val="0"/>
        <w:autoSpaceDN w:val="0"/>
        <w:adjustRightInd w:val="0"/>
        <w:rPr>
          <w:rFonts w:ascii="Garamond" w:hAnsi="Garamond" w:cs="Garamond"/>
          <w:color w:val="000000"/>
        </w:rPr>
      </w:pPr>
      <w:bookmarkStart w:id="2" w:name="_Hlk515384022"/>
      <w:r w:rsidRPr="00CD33E7">
        <w:rPr>
          <w:rFonts w:ascii="Garamond" w:eastAsia="Garamond" w:hAnsi="Garamond" w:cs="Garamond" w:hint="eastAsia"/>
          <w:color w:val="000000"/>
        </w:rPr>
        <w:t>􀀀</w:t>
      </w:r>
      <w:r w:rsidRPr="00CD33E7">
        <w:rPr>
          <w:rFonts w:ascii="Garamond" w:hAnsi="Garamond" w:cs="Garamond"/>
          <w:color w:val="000000"/>
        </w:rPr>
        <w:t xml:space="preserve"> di aver ricevuto e letto l’informativa di cui all’art. 13 e 14 del Reg. UE 2016/679 (in allegato alla presente istanza) e di aver espresso il consenso al trattamento dei dati personali da parte dell’Organismo di Composizione della Crisi da Sovraindebitamento dell’Ordine degli Avvocati di Civitavecchia nei limiti e per le finalità in essa indicate</w:t>
      </w:r>
      <w:bookmarkEnd w:id="2"/>
      <w:r w:rsidRPr="00CD33E7">
        <w:rPr>
          <w:rFonts w:ascii="Garamond" w:hAnsi="Garamond" w:cs="Garamond"/>
          <w:color w:val="000000"/>
        </w:rPr>
        <w:t>.</w:t>
      </w:r>
    </w:p>
    <w:p w14:paraId="48CD84FF" w14:textId="03201D49" w:rsidR="00C07FBB" w:rsidRPr="00A94DD4" w:rsidRDefault="00C07FBB" w:rsidP="00236A18">
      <w:pPr>
        <w:spacing w:after="0"/>
      </w:pPr>
      <w:r w:rsidRPr="00A94DD4">
        <w:t>A tal fine in allegato alla presente si deposita:</w:t>
      </w:r>
    </w:p>
    <w:p w14:paraId="0F73F771" w14:textId="77777777" w:rsidR="00C07FBB" w:rsidRPr="00A94DD4" w:rsidRDefault="00C07FBB" w:rsidP="00236A18">
      <w:pPr>
        <w:pStyle w:val="Paragrafoelenco"/>
        <w:numPr>
          <w:ilvl w:val="0"/>
          <w:numId w:val="4"/>
        </w:numPr>
        <w:spacing w:after="0"/>
      </w:pPr>
      <w:r w:rsidRPr="00A94DD4">
        <w:rPr>
          <w:rFonts w:cs="Calibri"/>
          <w:noProof/>
          <w:spacing w:val="-3"/>
          <w:sz w:val="20"/>
        </w:rPr>
        <w:t>Documento</w:t>
      </w:r>
      <w:r w:rsidRPr="00A94DD4">
        <w:rPr>
          <w:rFonts w:cs="Calibri"/>
          <w:noProof/>
          <w:spacing w:val="-1"/>
          <w:sz w:val="20"/>
        </w:rPr>
        <w:t> </w:t>
      </w:r>
      <w:r w:rsidRPr="00A94DD4">
        <w:rPr>
          <w:rFonts w:cs="Calibri"/>
          <w:noProof/>
          <w:spacing w:val="-2"/>
          <w:sz w:val="20"/>
        </w:rPr>
        <w:t>d’identità</w:t>
      </w:r>
      <w:r w:rsidRPr="00A94DD4">
        <w:rPr>
          <w:rFonts w:cs="Calibri"/>
          <w:noProof/>
          <w:spacing w:val="-1"/>
          <w:sz w:val="20"/>
        </w:rPr>
        <w:t> </w:t>
      </w:r>
      <w:r w:rsidRPr="00A94DD4">
        <w:rPr>
          <w:rFonts w:cs="Calibri"/>
          <w:noProof/>
          <w:spacing w:val="-3"/>
          <w:sz w:val="20"/>
        </w:rPr>
        <w:t>e</w:t>
      </w:r>
      <w:r w:rsidRPr="00A94DD4">
        <w:rPr>
          <w:rFonts w:cs="Calibri"/>
          <w:noProof/>
          <w:spacing w:val="-2"/>
          <w:sz w:val="20"/>
        </w:rPr>
        <w:t> codice fiscale del richiedente;</w:t>
      </w:r>
    </w:p>
    <w:p w14:paraId="6EE8647E" w14:textId="77777777" w:rsidR="00A94DD4" w:rsidRPr="00A94DD4" w:rsidRDefault="00C07FBB" w:rsidP="00236A18">
      <w:pPr>
        <w:pStyle w:val="Paragrafoelenco"/>
        <w:numPr>
          <w:ilvl w:val="0"/>
          <w:numId w:val="4"/>
        </w:numPr>
        <w:spacing w:after="0"/>
      </w:pPr>
      <w:r w:rsidRPr="00A94DD4">
        <w:rPr>
          <w:rFonts w:cs="Calibri"/>
          <w:noProof/>
          <w:spacing w:val="-3"/>
          <w:sz w:val="20"/>
        </w:rPr>
        <w:t>Prospetto</w:t>
      </w:r>
      <w:r w:rsidRPr="00A94DD4">
        <w:rPr>
          <w:rFonts w:cs="Calibri"/>
          <w:noProof/>
          <w:spacing w:val="-1"/>
          <w:sz w:val="20"/>
        </w:rPr>
        <w:t> </w:t>
      </w:r>
      <w:r w:rsidRPr="00A94DD4">
        <w:rPr>
          <w:rFonts w:cs="Calibri"/>
          <w:noProof/>
          <w:spacing w:val="-3"/>
          <w:sz w:val="20"/>
        </w:rPr>
        <w:t>con</w:t>
      </w:r>
      <w:r w:rsidRPr="00A94DD4">
        <w:rPr>
          <w:rFonts w:cs="Calibri"/>
          <w:noProof/>
          <w:spacing w:val="-1"/>
          <w:sz w:val="20"/>
        </w:rPr>
        <w:t> </w:t>
      </w:r>
      <w:r w:rsidRPr="00A94DD4">
        <w:rPr>
          <w:rFonts w:cs="Calibri"/>
          <w:noProof/>
          <w:spacing w:val="-2"/>
          <w:sz w:val="20"/>
        </w:rPr>
        <w:t>l’indicazione </w:t>
      </w:r>
      <w:r w:rsidRPr="00A94DD4">
        <w:rPr>
          <w:rFonts w:cs="Calibri"/>
          <w:noProof/>
          <w:spacing w:val="-3"/>
          <w:sz w:val="20"/>
        </w:rPr>
        <w:t>d</w:t>
      </w:r>
      <w:r w:rsidRPr="00A94DD4">
        <w:rPr>
          <w:rFonts w:cs="Calibri"/>
          <w:noProof/>
          <w:spacing w:val="-2"/>
          <w:sz w:val="20"/>
        </w:rPr>
        <w:t>elle</w:t>
      </w:r>
      <w:r w:rsidRPr="00A94DD4">
        <w:rPr>
          <w:rFonts w:cs="Calibri"/>
          <w:noProof/>
          <w:spacing w:val="-3"/>
          <w:sz w:val="20"/>
        </w:rPr>
        <w:t> </w:t>
      </w:r>
      <w:r w:rsidRPr="00A94DD4">
        <w:rPr>
          <w:rFonts w:cs="Calibri"/>
          <w:noProof/>
          <w:spacing w:val="-2"/>
          <w:sz w:val="20"/>
        </w:rPr>
        <w:t>attività</w:t>
      </w:r>
      <w:r w:rsidRPr="00A94DD4">
        <w:rPr>
          <w:rFonts w:cs="Calibri"/>
          <w:noProof/>
          <w:spacing w:val="-1"/>
          <w:sz w:val="20"/>
        </w:rPr>
        <w:t> </w:t>
      </w:r>
      <w:r w:rsidRPr="00A94DD4">
        <w:rPr>
          <w:rFonts w:cs="Calibri"/>
          <w:noProof/>
          <w:spacing w:val="-3"/>
          <w:sz w:val="20"/>
        </w:rPr>
        <w:t>e</w:t>
      </w:r>
      <w:r w:rsidRPr="00A94DD4">
        <w:rPr>
          <w:rFonts w:cs="Calibri"/>
          <w:noProof/>
          <w:spacing w:val="-2"/>
          <w:sz w:val="20"/>
        </w:rPr>
        <w:t> delle</w:t>
      </w:r>
      <w:r w:rsidRPr="00A94DD4">
        <w:rPr>
          <w:rFonts w:cs="Calibri"/>
          <w:noProof/>
          <w:spacing w:val="-3"/>
          <w:sz w:val="20"/>
        </w:rPr>
        <w:t> </w:t>
      </w:r>
      <w:r w:rsidRPr="00A94DD4">
        <w:rPr>
          <w:rFonts w:cs="Calibri"/>
          <w:noProof/>
          <w:spacing w:val="-2"/>
          <w:sz w:val="20"/>
        </w:rPr>
        <w:t>passività;</w:t>
      </w:r>
    </w:p>
    <w:p w14:paraId="646429B0" w14:textId="529FE555" w:rsidR="00A44EBE" w:rsidRPr="00CD33E7" w:rsidRDefault="00C07FBB" w:rsidP="00236A18">
      <w:pPr>
        <w:pStyle w:val="Paragrafoelenco"/>
        <w:numPr>
          <w:ilvl w:val="0"/>
          <w:numId w:val="4"/>
        </w:numPr>
        <w:spacing w:after="0"/>
      </w:pPr>
      <w:r w:rsidRPr="00A94DD4">
        <w:rPr>
          <w:rFonts w:cs="Calibri"/>
          <w:noProof/>
          <w:spacing w:val="-2"/>
          <w:sz w:val="20"/>
          <w:szCs w:val="20"/>
        </w:rPr>
        <w:t>Ricevuta</w:t>
      </w:r>
      <w:r w:rsidRPr="00A94DD4">
        <w:rPr>
          <w:rFonts w:cs="Calibri"/>
          <w:noProof/>
          <w:spacing w:val="-10"/>
          <w:sz w:val="20"/>
          <w:szCs w:val="20"/>
        </w:rPr>
        <w:t> </w:t>
      </w:r>
      <w:r w:rsidRPr="00A94DD4">
        <w:rPr>
          <w:rFonts w:cs="Calibri"/>
          <w:noProof/>
          <w:spacing w:val="-3"/>
          <w:sz w:val="20"/>
          <w:szCs w:val="20"/>
        </w:rPr>
        <w:t>del</w:t>
      </w:r>
      <w:r w:rsidRPr="00A94DD4">
        <w:rPr>
          <w:rFonts w:cs="Calibri"/>
          <w:noProof/>
          <w:spacing w:val="-8"/>
          <w:sz w:val="20"/>
          <w:szCs w:val="20"/>
        </w:rPr>
        <w:t> </w:t>
      </w:r>
      <w:r w:rsidRPr="00A94DD4">
        <w:rPr>
          <w:rFonts w:cs="Calibri"/>
          <w:noProof/>
          <w:spacing w:val="-3"/>
          <w:sz w:val="20"/>
          <w:szCs w:val="20"/>
        </w:rPr>
        <w:t>versamento</w:t>
      </w:r>
      <w:r w:rsidRPr="00A94DD4">
        <w:rPr>
          <w:rFonts w:cs="Calibri"/>
          <w:noProof/>
          <w:spacing w:val="-10"/>
          <w:sz w:val="20"/>
          <w:szCs w:val="20"/>
        </w:rPr>
        <w:t> </w:t>
      </w:r>
      <w:r w:rsidRPr="00A94DD4">
        <w:rPr>
          <w:rFonts w:cs="Calibri"/>
          <w:noProof/>
          <w:spacing w:val="-2"/>
          <w:sz w:val="20"/>
          <w:szCs w:val="20"/>
        </w:rPr>
        <w:t>di</w:t>
      </w:r>
      <w:r w:rsidRPr="00A94DD4">
        <w:rPr>
          <w:rFonts w:cs="Calibri"/>
          <w:noProof/>
          <w:spacing w:val="-8"/>
          <w:sz w:val="20"/>
          <w:szCs w:val="20"/>
        </w:rPr>
        <w:t> </w:t>
      </w:r>
      <w:r w:rsidRPr="00A94DD4">
        <w:rPr>
          <w:rFonts w:cs="Calibri"/>
          <w:noProof/>
          <w:spacing w:val="-2"/>
          <w:sz w:val="20"/>
          <w:szCs w:val="20"/>
        </w:rPr>
        <w:t>Euro</w:t>
      </w:r>
      <w:r w:rsidRPr="00A94DD4">
        <w:rPr>
          <w:rFonts w:cs="Calibri"/>
          <w:noProof/>
          <w:spacing w:val="-10"/>
          <w:sz w:val="20"/>
          <w:szCs w:val="20"/>
        </w:rPr>
        <w:t> </w:t>
      </w:r>
      <w:r w:rsidR="009C4F6B" w:rsidRPr="00A94DD4">
        <w:rPr>
          <w:rFonts w:cs="Calibri"/>
          <w:noProof/>
          <w:spacing w:val="-3"/>
          <w:sz w:val="20"/>
          <w:szCs w:val="20"/>
        </w:rPr>
        <w:t>3</w:t>
      </w:r>
      <w:r w:rsidRPr="00A94DD4">
        <w:rPr>
          <w:rFonts w:cs="Calibri"/>
          <w:noProof/>
          <w:spacing w:val="-3"/>
          <w:sz w:val="20"/>
          <w:szCs w:val="20"/>
        </w:rPr>
        <w:t>00,00</w:t>
      </w:r>
      <w:r w:rsidR="006E4090">
        <w:rPr>
          <w:rFonts w:cs="Calibri"/>
          <w:noProof/>
          <w:spacing w:val="-3"/>
          <w:sz w:val="20"/>
          <w:szCs w:val="20"/>
        </w:rPr>
        <w:t>, in acconto,</w:t>
      </w:r>
      <w:r w:rsidRPr="00A94DD4">
        <w:rPr>
          <w:rFonts w:cs="Calibri"/>
          <w:noProof/>
          <w:spacing w:val="-11"/>
          <w:sz w:val="20"/>
          <w:szCs w:val="20"/>
        </w:rPr>
        <w:t> </w:t>
      </w:r>
      <w:r w:rsidRPr="00A94DD4">
        <w:rPr>
          <w:rFonts w:cs="Calibri"/>
          <w:noProof/>
          <w:spacing w:val="-2"/>
          <w:sz w:val="20"/>
          <w:szCs w:val="20"/>
        </w:rPr>
        <w:t xml:space="preserve"> </w:t>
      </w:r>
      <w:r w:rsidRPr="00A94DD4">
        <w:rPr>
          <w:rFonts w:cs="Calibri"/>
          <w:noProof/>
          <w:spacing w:val="-3"/>
          <w:sz w:val="20"/>
          <w:szCs w:val="20"/>
        </w:rPr>
        <w:t>a</w:t>
      </w:r>
      <w:r w:rsidRPr="00A94DD4">
        <w:rPr>
          <w:rFonts w:cs="Calibri"/>
          <w:noProof/>
          <w:spacing w:val="-10"/>
          <w:sz w:val="20"/>
          <w:szCs w:val="20"/>
        </w:rPr>
        <w:t> </w:t>
      </w:r>
      <w:r w:rsidR="006E4090">
        <w:rPr>
          <w:rFonts w:cs="Calibri"/>
          <w:noProof/>
          <w:spacing w:val="-10"/>
          <w:sz w:val="20"/>
          <w:szCs w:val="20"/>
        </w:rPr>
        <w:t xml:space="preserve"> </w:t>
      </w:r>
      <w:r w:rsidRPr="00A94DD4">
        <w:rPr>
          <w:rFonts w:cs="Calibri"/>
          <w:noProof/>
          <w:spacing w:val="-2"/>
          <w:sz w:val="20"/>
          <w:szCs w:val="20"/>
        </w:rPr>
        <w:t>favore</w:t>
      </w:r>
      <w:r w:rsidR="006E4090">
        <w:rPr>
          <w:rFonts w:cs="Calibri"/>
          <w:noProof/>
          <w:spacing w:val="-2"/>
          <w:sz w:val="20"/>
          <w:szCs w:val="20"/>
        </w:rPr>
        <w:t xml:space="preserve"> e con </w:t>
      </w:r>
      <w:proofErr w:type="gramStart"/>
      <w:r w:rsidR="002A4B5A">
        <w:rPr>
          <w:rFonts w:cs="Calibri"/>
          <w:noProof/>
          <w:spacing w:val="-2"/>
          <w:sz w:val="20"/>
          <w:szCs w:val="20"/>
        </w:rPr>
        <w:t xml:space="preserve">causale </w:t>
      </w:r>
      <w:r w:rsidR="002A4B5A" w:rsidRPr="00A94DD4">
        <w:rPr>
          <w:rFonts w:cs="Calibri"/>
          <w:noProof/>
          <w:spacing w:val="-11"/>
          <w:sz w:val="20"/>
          <w:szCs w:val="20"/>
        </w:rPr>
        <w:t>”</w:t>
      </w:r>
      <w:r w:rsidR="009C4F6B" w:rsidRPr="00A94DD4">
        <w:rPr>
          <w:rFonts w:ascii="Times New Roman" w:eastAsia="Times New Roman" w:hAnsi="Times New Roman" w:cs="Times New Roman"/>
          <w:i/>
          <w:sz w:val="24"/>
          <w:szCs w:val="24"/>
        </w:rPr>
        <w:t>Organismo</w:t>
      </w:r>
      <w:proofErr w:type="gramEnd"/>
      <w:r w:rsidR="009C4F6B" w:rsidRPr="00A94DD4">
        <w:rPr>
          <w:rFonts w:ascii="Times New Roman" w:eastAsia="Times New Roman" w:hAnsi="Times New Roman" w:cs="Times New Roman"/>
          <w:i/>
          <w:sz w:val="24"/>
          <w:szCs w:val="24"/>
        </w:rPr>
        <w:t xml:space="preserve"> di composizione della crisi da sovraindebitamento dell’Ordine degli Avvocati di Civitavecchia denominato O.C.C. Civitavecchia</w:t>
      </w:r>
      <w:r w:rsidRPr="00A94DD4">
        <w:rPr>
          <w:i/>
          <w:sz w:val="20"/>
          <w:szCs w:val="20"/>
        </w:rPr>
        <w:t>”</w:t>
      </w:r>
      <w:r w:rsidRPr="00A94DD4">
        <w:rPr>
          <w:sz w:val="20"/>
          <w:szCs w:val="20"/>
        </w:rPr>
        <w:t xml:space="preserve"> </w:t>
      </w:r>
      <w:r w:rsidR="006E4090" w:rsidRPr="006E4090">
        <w:rPr>
          <w:sz w:val="20"/>
          <w:szCs w:val="20"/>
          <w:u w:val="single"/>
        </w:rPr>
        <w:t>indicando la pratica di riferimento</w:t>
      </w:r>
      <w:r w:rsidR="002A4B5A">
        <w:rPr>
          <w:sz w:val="20"/>
          <w:szCs w:val="20"/>
          <w:u w:val="single"/>
        </w:rPr>
        <w:t>;</w:t>
      </w:r>
    </w:p>
    <w:p w14:paraId="06E9458C" w14:textId="3E101EBA" w:rsidR="00CD33E7" w:rsidRPr="00CD33E7" w:rsidRDefault="00CD33E7" w:rsidP="00CD33E7">
      <w:pPr>
        <w:pStyle w:val="Paragrafoelenco"/>
        <w:numPr>
          <w:ilvl w:val="0"/>
          <w:numId w:val="4"/>
        </w:numPr>
        <w:autoSpaceDE w:val="0"/>
        <w:autoSpaceDN w:val="0"/>
        <w:adjustRightInd w:val="0"/>
        <w:rPr>
          <w:rFonts w:ascii="Garamond" w:hAnsi="Garamond" w:cs="Garamond"/>
          <w:color w:val="000000"/>
        </w:rPr>
      </w:pPr>
      <w:r w:rsidRPr="00CD33E7">
        <w:rPr>
          <w:rFonts w:ascii="Garamond" w:hAnsi="Garamond" w:cs="Garamond"/>
          <w:color w:val="000000"/>
        </w:rPr>
        <w:t xml:space="preserve"> informativa e dichiarazione di consenso al trattamento dei dati personali ai sensi del Regolamento UE 2016/679</w:t>
      </w:r>
    </w:p>
    <w:p w14:paraId="7C552125" w14:textId="77777777" w:rsidR="00CD33E7" w:rsidRPr="00A94DD4" w:rsidRDefault="00CD33E7" w:rsidP="00CD33E7">
      <w:pPr>
        <w:pStyle w:val="Paragrafoelenco"/>
        <w:spacing w:after="0"/>
      </w:pPr>
    </w:p>
    <w:p w14:paraId="71A01EC6" w14:textId="77777777" w:rsidR="00246C57" w:rsidRPr="00A94DD4" w:rsidRDefault="00246C57" w:rsidP="00236A18">
      <w:pPr>
        <w:spacing w:after="0"/>
        <w:ind w:firstLine="284"/>
      </w:pPr>
      <w:r w:rsidRPr="00A94DD4">
        <w:t xml:space="preserve">Con Osservanza </w:t>
      </w:r>
    </w:p>
    <w:p w14:paraId="26C989F7" w14:textId="77777777" w:rsidR="00246C57" w:rsidRPr="00A94DD4" w:rsidRDefault="00246C57" w:rsidP="00236A18">
      <w:pPr>
        <w:spacing w:after="0"/>
      </w:pPr>
      <w:r w:rsidRPr="00A94DD4">
        <w:t>Luogo e data ___________________________     Firma ____________________________</w:t>
      </w:r>
    </w:p>
    <w:p w14:paraId="1CBEA246" w14:textId="77777777" w:rsidR="00246C57" w:rsidRPr="00A94DD4" w:rsidRDefault="00246C57" w:rsidP="00236A18">
      <w:pPr>
        <w:spacing w:after="0"/>
      </w:pPr>
    </w:p>
    <w:p w14:paraId="58640D3A" w14:textId="77777777" w:rsidR="009C4F6B" w:rsidRPr="00A94DD4" w:rsidRDefault="009C4F6B" w:rsidP="00236A18">
      <w:pPr>
        <w:spacing w:after="0"/>
        <w:rPr>
          <w:sz w:val="20"/>
          <w:szCs w:val="20"/>
        </w:rPr>
      </w:pPr>
    </w:p>
    <w:p w14:paraId="53C88632" w14:textId="46612932" w:rsidR="006D7264" w:rsidRDefault="006D7264" w:rsidP="006D7264">
      <w:pPr>
        <w:spacing w:line="300" w:lineRule="atLeast"/>
        <w:contextualSpacing/>
        <w:jc w:val="center"/>
        <w:rPr>
          <w:rFonts w:ascii="Times New Roman" w:eastAsia="Calibri" w:hAnsi="Times New Roman" w:cs="Times New Roman"/>
          <w:b/>
          <w:sz w:val="24"/>
          <w:szCs w:val="24"/>
          <w:u w:val="single"/>
        </w:rPr>
      </w:pPr>
      <w:bookmarkStart w:id="3" w:name="_Hlk90492420"/>
      <w:r w:rsidRPr="006D7264">
        <w:rPr>
          <w:rFonts w:ascii="Times New Roman" w:eastAsia="Calibri" w:hAnsi="Times New Roman" w:cs="Times New Roman"/>
          <w:b/>
          <w:sz w:val="24"/>
          <w:szCs w:val="24"/>
          <w:u w:val="single"/>
        </w:rPr>
        <w:lastRenderedPageBreak/>
        <w:t>Organismo di Composizione della Crisi presso l’Ordine degli Avvocati di Civitavecchia</w:t>
      </w:r>
      <w:r>
        <w:rPr>
          <w:rFonts w:ascii="Times New Roman" w:eastAsia="Calibri" w:hAnsi="Times New Roman" w:cs="Times New Roman"/>
          <w:b/>
          <w:sz w:val="24"/>
          <w:szCs w:val="24"/>
          <w:u w:val="single"/>
        </w:rPr>
        <w:t xml:space="preserve"> -</w:t>
      </w:r>
    </w:p>
    <w:p w14:paraId="7D3ADB76" w14:textId="66C5F803" w:rsidR="006D7264" w:rsidRPr="006D7264" w:rsidRDefault="006D7264" w:rsidP="006D7264">
      <w:pPr>
        <w:spacing w:line="300" w:lineRule="atLeast"/>
        <w:contextualSpacing/>
        <w:jc w:val="center"/>
        <w:rPr>
          <w:rFonts w:ascii="Times New Roman" w:eastAsia="Calibri" w:hAnsi="Times New Roman" w:cs="Times New Roman"/>
          <w:b/>
          <w:sz w:val="24"/>
          <w:szCs w:val="24"/>
          <w:u w:val="single"/>
        </w:rPr>
      </w:pPr>
      <w:r w:rsidRPr="006D7264">
        <w:rPr>
          <w:rFonts w:ascii="Times New Roman" w:eastAsia="Calibri" w:hAnsi="Times New Roman" w:cs="Times New Roman"/>
          <w:b/>
          <w:sz w:val="24"/>
          <w:szCs w:val="24"/>
        </w:rPr>
        <w:t xml:space="preserve"> n. </w:t>
      </w:r>
      <w:r w:rsidRPr="006D7264">
        <w:rPr>
          <w:rFonts w:ascii="Times New Roman" w:hAnsi="Times New Roman" w:cs="Times New Roman"/>
          <w:b/>
          <w:sz w:val="21"/>
          <w:szCs w:val="21"/>
          <w:shd w:val="clear" w:color="auto" w:fill="FFFFFF"/>
        </w:rPr>
        <w:t>234 presso il Ministero di Giustizia sezione A del </w:t>
      </w:r>
      <w:r w:rsidRPr="006D7264">
        <w:rPr>
          <w:rStyle w:val="Enfasicorsivo"/>
          <w:rFonts w:ascii="Times New Roman" w:hAnsi="Times New Roman" w:cs="Times New Roman"/>
          <w:b/>
          <w:sz w:val="21"/>
          <w:szCs w:val="21"/>
          <w:shd w:val="clear" w:color="auto" w:fill="FFFFFF"/>
        </w:rPr>
        <w:t>Registro degli organismi deputati a gestire procedimenti di composizione della crisi da sovraindebitamento</w:t>
      </w:r>
    </w:p>
    <w:bookmarkEnd w:id="3"/>
    <w:p w14:paraId="582FD2E5" w14:textId="77777777" w:rsidR="006D7264" w:rsidRDefault="006D7264" w:rsidP="006D7264">
      <w:pPr>
        <w:spacing w:line="300" w:lineRule="atLeast"/>
        <w:contextualSpacing/>
        <w:rPr>
          <w:rFonts w:ascii="Times New Roman" w:eastAsia="Calibri" w:hAnsi="Times New Roman" w:cs="Times New Roman"/>
          <w:b/>
          <w:sz w:val="24"/>
          <w:szCs w:val="24"/>
          <w:u w:val="single"/>
        </w:rPr>
      </w:pPr>
    </w:p>
    <w:p w14:paraId="366A7718" w14:textId="77777777" w:rsidR="006D7264" w:rsidRDefault="006D7264" w:rsidP="007B138D">
      <w:pPr>
        <w:spacing w:line="300" w:lineRule="atLeast"/>
        <w:contextualSpacing/>
        <w:jc w:val="center"/>
        <w:rPr>
          <w:rFonts w:ascii="Times New Roman" w:eastAsia="Calibri" w:hAnsi="Times New Roman" w:cs="Times New Roman"/>
          <w:b/>
          <w:sz w:val="24"/>
          <w:szCs w:val="24"/>
          <w:u w:val="single"/>
        </w:rPr>
      </w:pPr>
    </w:p>
    <w:p w14:paraId="605FBE7A" w14:textId="3DBA7D6C" w:rsidR="00F441C1" w:rsidRPr="006D7264" w:rsidRDefault="00F441C1" w:rsidP="006D7264">
      <w:pPr>
        <w:contextualSpacing/>
        <w:jc w:val="center"/>
        <w:rPr>
          <w:rFonts w:ascii="Times New Roman" w:eastAsia="Calibri" w:hAnsi="Times New Roman" w:cs="Times New Roman"/>
          <w:b/>
          <w:sz w:val="24"/>
          <w:szCs w:val="24"/>
          <w:u w:val="single"/>
        </w:rPr>
      </w:pPr>
      <w:r w:rsidRPr="006D7264">
        <w:rPr>
          <w:rFonts w:ascii="Times New Roman" w:eastAsia="Calibri" w:hAnsi="Times New Roman" w:cs="Times New Roman"/>
          <w:b/>
          <w:sz w:val="24"/>
          <w:szCs w:val="24"/>
          <w:u w:val="single"/>
        </w:rPr>
        <w:t>ISTANZA PER LA NOMINA DI UN GESTORE DELLA CRISI AI FINI DELL’ACCESSO ALLE PROCEDURE DI COMPOSIZIONE DELLA CRISI DA SOVRAINDEBITAMENTO AI SENSI DELLA LEGGE N. 03/2012</w:t>
      </w:r>
    </w:p>
    <w:p w14:paraId="31257B77" w14:textId="5078703C" w:rsidR="00F441C1" w:rsidRPr="006D7264" w:rsidRDefault="00F441C1" w:rsidP="007B138D">
      <w:pPr>
        <w:spacing w:line="300" w:lineRule="atLeast"/>
        <w:contextualSpacing/>
        <w:jc w:val="center"/>
        <w:rPr>
          <w:rFonts w:ascii="Times New Roman" w:eastAsia="Calibri" w:hAnsi="Times New Roman" w:cs="Times New Roman"/>
          <w:b/>
          <w:sz w:val="24"/>
          <w:szCs w:val="24"/>
          <w:u w:val="single"/>
        </w:rPr>
      </w:pPr>
    </w:p>
    <w:p w14:paraId="51AFA1D3" w14:textId="77777777" w:rsidR="00F441C1" w:rsidRPr="002B19D2" w:rsidRDefault="00F441C1" w:rsidP="00F441C1">
      <w:pPr>
        <w:autoSpaceDE w:val="0"/>
        <w:autoSpaceDN w:val="0"/>
        <w:adjustRightInd w:val="0"/>
        <w:jc w:val="center"/>
        <w:rPr>
          <w:rFonts w:ascii="Garamond" w:hAnsi="Garamond" w:cs="TimesNewRomanPSMT"/>
          <w:color w:val="000000"/>
          <w:lang w:val="de-DE"/>
        </w:rPr>
      </w:pPr>
      <w:r w:rsidRPr="002B19D2">
        <w:rPr>
          <w:rFonts w:ascii="Garamond" w:hAnsi="Garamond" w:cs="TimesNewRomanPSMT"/>
          <w:b/>
          <w:color w:val="000000"/>
          <w:u w:val="single"/>
        </w:rPr>
        <w:t>INFORMATIVA SUL TRATTAMENTO DEI DATI PERSONALI E CONSENSO</w:t>
      </w:r>
    </w:p>
    <w:p w14:paraId="59E0091F" w14:textId="77777777" w:rsidR="00F441C1" w:rsidRPr="00FB4D8B" w:rsidRDefault="00F441C1" w:rsidP="00F441C1">
      <w:pPr>
        <w:autoSpaceDE w:val="0"/>
        <w:autoSpaceDN w:val="0"/>
        <w:adjustRightInd w:val="0"/>
        <w:jc w:val="center"/>
        <w:rPr>
          <w:rFonts w:ascii="Times New Roman" w:hAnsi="Times New Roman" w:cs="Times New Roman"/>
          <w:i/>
          <w:color w:val="000000"/>
          <w:sz w:val="24"/>
          <w:szCs w:val="24"/>
        </w:rPr>
      </w:pPr>
      <w:r w:rsidRPr="00FB4D8B">
        <w:rPr>
          <w:rFonts w:ascii="Times New Roman" w:hAnsi="Times New Roman" w:cs="Times New Roman"/>
          <w:i/>
          <w:color w:val="000000"/>
          <w:sz w:val="24"/>
          <w:szCs w:val="24"/>
        </w:rPr>
        <w:t>(ai sensi del Regolamento U.E. n. 2016/679 e normativa italiana vigente)</w:t>
      </w:r>
    </w:p>
    <w:p w14:paraId="3F88CD86" w14:textId="48D00F14" w:rsidR="00FB4D8B"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Premessa</w:t>
      </w:r>
    </w:p>
    <w:p w14:paraId="5927FF42" w14:textId="70DF559E" w:rsidR="00FB4D8B" w:rsidRPr="00FB4D8B" w:rsidRDefault="00F441C1" w:rsidP="00FB4D8B">
      <w:pPr>
        <w:rPr>
          <w:rFonts w:ascii="Times New Roman" w:hAnsi="Times New Roman" w:cs="Times New Roman"/>
          <w:sz w:val="24"/>
          <w:szCs w:val="24"/>
        </w:rPr>
      </w:pPr>
      <w:r w:rsidRPr="00FB4D8B">
        <w:rPr>
          <w:rFonts w:ascii="Times New Roman" w:hAnsi="Times New Roman" w:cs="Times New Roman"/>
          <w:color w:val="000000"/>
          <w:sz w:val="24"/>
          <w:szCs w:val="24"/>
        </w:rPr>
        <w:t xml:space="preserve">La informiamo che i Suoi dati personali verranno trattati nel rispetto della normativa richiamata in conformità al Regolamento (UE) n. 679 del 27 aprile 2016, c.d. </w:t>
      </w:r>
      <w:r w:rsidRPr="00FB4D8B">
        <w:rPr>
          <w:rFonts w:ascii="Times New Roman" w:hAnsi="Times New Roman" w:cs="Times New Roman"/>
          <w:i/>
          <w:color w:val="000000"/>
          <w:sz w:val="24"/>
          <w:szCs w:val="24"/>
        </w:rPr>
        <w:t xml:space="preserve">General Data </w:t>
      </w:r>
      <w:proofErr w:type="spellStart"/>
      <w:r w:rsidRPr="00FB4D8B">
        <w:rPr>
          <w:rFonts w:ascii="Times New Roman" w:hAnsi="Times New Roman" w:cs="Times New Roman"/>
          <w:i/>
          <w:color w:val="000000"/>
          <w:sz w:val="24"/>
          <w:szCs w:val="24"/>
        </w:rPr>
        <w:t>Protection</w:t>
      </w:r>
      <w:proofErr w:type="spellEnd"/>
      <w:r w:rsidRPr="00FB4D8B">
        <w:rPr>
          <w:rFonts w:ascii="Times New Roman" w:hAnsi="Times New Roman" w:cs="Times New Roman"/>
          <w:i/>
          <w:color w:val="000000"/>
          <w:sz w:val="24"/>
          <w:szCs w:val="24"/>
        </w:rPr>
        <w:t xml:space="preserve"> </w:t>
      </w:r>
      <w:proofErr w:type="spellStart"/>
      <w:r w:rsidRPr="00FB4D8B">
        <w:rPr>
          <w:rFonts w:ascii="Times New Roman" w:hAnsi="Times New Roman" w:cs="Times New Roman"/>
          <w:i/>
          <w:color w:val="000000"/>
          <w:sz w:val="24"/>
          <w:szCs w:val="24"/>
        </w:rPr>
        <w:t>Regulation</w:t>
      </w:r>
      <w:proofErr w:type="spellEnd"/>
      <w:r w:rsidRPr="00FB4D8B">
        <w:rPr>
          <w:rFonts w:ascii="Times New Roman" w:hAnsi="Times New Roman" w:cs="Times New Roman"/>
          <w:i/>
          <w:color w:val="000000"/>
          <w:sz w:val="24"/>
          <w:szCs w:val="24"/>
        </w:rPr>
        <w:t xml:space="preserve"> “GDPR” </w:t>
      </w:r>
      <w:r w:rsidRPr="00FB4D8B">
        <w:rPr>
          <w:rFonts w:ascii="Times New Roman" w:hAnsi="Times New Roman" w:cs="Times New Roman"/>
          <w:color w:val="000000"/>
          <w:sz w:val="24"/>
          <w:szCs w:val="24"/>
        </w:rPr>
        <w:t>o “Regolamento”, nonché al D. Lgs. n. 196 del 30 giugno 2003 "</w:t>
      </w:r>
      <w:r w:rsidRPr="00FB4D8B">
        <w:rPr>
          <w:rFonts w:ascii="Times New Roman" w:hAnsi="Times New Roman" w:cs="Times New Roman"/>
          <w:i/>
          <w:color w:val="000000"/>
          <w:sz w:val="24"/>
          <w:szCs w:val="24"/>
        </w:rPr>
        <w:t>Codice per la protezione dei dati personali</w:t>
      </w:r>
      <w:r w:rsidRPr="00FB4D8B">
        <w:rPr>
          <w:rFonts w:ascii="Times New Roman" w:hAnsi="Times New Roman" w:cs="Times New Roman"/>
          <w:color w:val="000000"/>
          <w:sz w:val="24"/>
          <w:szCs w:val="24"/>
        </w:rPr>
        <w:t xml:space="preserve">", come modificato </w:t>
      </w:r>
      <w:r w:rsidR="006A7719" w:rsidRPr="00FB4D8B">
        <w:rPr>
          <w:rFonts w:ascii="Times New Roman" w:hAnsi="Times New Roman" w:cs="Times New Roman"/>
          <w:color w:val="000000"/>
          <w:sz w:val="24"/>
          <w:szCs w:val="24"/>
        </w:rPr>
        <w:t>e</w:t>
      </w:r>
      <w:r w:rsidRPr="00FB4D8B">
        <w:rPr>
          <w:rFonts w:ascii="Times New Roman" w:hAnsi="Times New Roman" w:cs="Times New Roman"/>
          <w:color w:val="000000"/>
          <w:sz w:val="24"/>
          <w:szCs w:val="24"/>
        </w:rPr>
        <w:t xml:space="preserve"> integrato dal D.lgs. n. 101/2018 (congiuntamente, la "</w:t>
      </w:r>
      <w:r w:rsidRPr="00FB4D8B">
        <w:rPr>
          <w:rFonts w:ascii="Times New Roman" w:hAnsi="Times New Roman" w:cs="Times New Roman"/>
          <w:b/>
          <w:color w:val="000000"/>
          <w:sz w:val="24"/>
          <w:szCs w:val="24"/>
        </w:rPr>
        <w:t>Normativa Privacy</w:t>
      </w:r>
      <w:r w:rsidRPr="00FB4D8B">
        <w:rPr>
          <w:rFonts w:ascii="Times New Roman" w:hAnsi="Times New Roman" w:cs="Times New Roman"/>
          <w:color w:val="000000"/>
          <w:sz w:val="24"/>
          <w:szCs w:val="24"/>
        </w:rPr>
        <w:t xml:space="preserve">"), </w:t>
      </w:r>
      <w:r w:rsidR="00FB4D8B" w:rsidRPr="00FB4D8B">
        <w:rPr>
          <w:rFonts w:ascii="Times New Roman" w:hAnsi="Times New Roman" w:cs="Times New Roman"/>
          <w:sz w:val="24"/>
          <w:szCs w:val="24"/>
        </w:rPr>
        <w:t xml:space="preserve">agli artt. 15 e ss. l. n. 3/2012 e </w:t>
      </w:r>
      <w:proofErr w:type="spellStart"/>
      <w:r w:rsidR="00FB4D8B" w:rsidRPr="00FB4D8B">
        <w:rPr>
          <w:rFonts w:ascii="Times New Roman" w:hAnsi="Times New Roman" w:cs="Times New Roman"/>
          <w:sz w:val="24"/>
          <w:szCs w:val="24"/>
        </w:rPr>
        <w:t>ss.mm.ii</w:t>
      </w:r>
      <w:proofErr w:type="spellEnd"/>
      <w:r w:rsidR="00FB4D8B" w:rsidRPr="00FB4D8B">
        <w:rPr>
          <w:rFonts w:ascii="Times New Roman" w:hAnsi="Times New Roman" w:cs="Times New Roman"/>
          <w:sz w:val="24"/>
          <w:szCs w:val="24"/>
        </w:rPr>
        <w:t xml:space="preserve">. come integrati e attuati dalla normativa regolamentare ministeriale (artt. 9-13 DM n. 202/2014, Min. </w:t>
      </w:r>
      <w:proofErr w:type="spellStart"/>
      <w:r w:rsidR="006A7719" w:rsidRPr="00FB4D8B">
        <w:rPr>
          <w:rFonts w:ascii="Times New Roman" w:hAnsi="Times New Roman" w:cs="Times New Roman"/>
          <w:sz w:val="24"/>
          <w:szCs w:val="24"/>
        </w:rPr>
        <w:t>Giust</w:t>
      </w:r>
      <w:proofErr w:type="spellEnd"/>
      <w:r w:rsidR="006A7719" w:rsidRPr="00FB4D8B">
        <w:rPr>
          <w:rFonts w:ascii="Times New Roman" w:hAnsi="Times New Roman" w:cs="Times New Roman"/>
          <w:sz w:val="24"/>
          <w:szCs w:val="24"/>
        </w:rPr>
        <w:t>. /</w:t>
      </w:r>
      <w:r w:rsidR="006A7719">
        <w:rPr>
          <w:rFonts w:ascii="Times New Roman" w:hAnsi="Times New Roman" w:cs="Times New Roman"/>
          <w:sz w:val="24"/>
          <w:szCs w:val="24"/>
        </w:rPr>
        <w:t xml:space="preserve"> </w:t>
      </w:r>
      <w:r w:rsidR="00FB4D8B" w:rsidRPr="00FB4D8B">
        <w:rPr>
          <w:rFonts w:ascii="Times New Roman" w:hAnsi="Times New Roman" w:cs="Times New Roman"/>
          <w:sz w:val="24"/>
          <w:szCs w:val="24"/>
        </w:rPr>
        <w:t>M.I.S.E.) che disciplina l’attività istituzionale, il funzionamento e l’organizzazione degli Organismi di Composizione della Crisi, nonché al Regolamento di Composizione della Crisi da sovraindebitamento adottato dal Consiglio dell’Ordine degli Avvocati di Civitavecchia.</w:t>
      </w:r>
    </w:p>
    <w:p w14:paraId="2E4B8C31" w14:textId="6E786216"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Titolare del trattamento</w:t>
      </w:r>
    </w:p>
    <w:p w14:paraId="234DEE3F" w14:textId="3A9E17C8"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Il titolare del trattamento è il Consiglio dell’Ordine degli Avvocati di Civitavecchia attualmente in carica, in persona del Presidente </w:t>
      </w:r>
      <w:r w:rsidR="00FB4D8B">
        <w:rPr>
          <w:rFonts w:ascii="Times New Roman" w:hAnsi="Times New Roman" w:cs="Times New Roman"/>
          <w:color w:val="000000"/>
          <w:sz w:val="24"/>
          <w:szCs w:val="24"/>
        </w:rPr>
        <w:t>quale</w:t>
      </w:r>
      <w:r w:rsidRPr="00FB4D8B">
        <w:rPr>
          <w:rFonts w:ascii="Times New Roman" w:hAnsi="Times New Roman" w:cs="Times New Roman"/>
          <w:color w:val="000000"/>
          <w:sz w:val="24"/>
          <w:szCs w:val="24"/>
        </w:rPr>
        <w:t xml:space="preserve"> legale rappresentante </w:t>
      </w:r>
      <w:r w:rsidRPr="00FB4D8B">
        <w:rPr>
          <w:rFonts w:ascii="Times New Roman" w:hAnsi="Times New Roman" w:cs="Times New Roman"/>
          <w:i/>
          <w:iCs/>
          <w:color w:val="000000"/>
          <w:sz w:val="24"/>
          <w:szCs w:val="24"/>
        </w:rPr>
        <w:t>pro tempore</w:t>
      </w:r>
      <w:r w:rsidR="00FB4D8B">
        <w:rPr>
          <w:rFonts w:ascii="Times New Roman" w:hAnsi="Times New Roman" w:cs="Times New Roman"/>
          <w:i/>
          <w:iCs/>
          <w:color w:val="000000"/>
          <w:sz w:val="24"/>
          <w:szCs w:val="24"/>
        </w:rPr>
        <w:t xml:space="preserve"> </w:t>
      </w:r>
      <w:r w:rsidR="00FB4D8B">
        <w:rPr>
          <w:rFonts w:ascii="Times New Roman" w:hAnsi="Times New Roman" w:cs="Times New Roman"/>
          <w:color w:val="000000"/>
          <w:sz w:val="24"/>
          <w:szCs w:val="24"/>
        </w:rPr>
        <w:t>dell’Organismo di Composizione della Crisi</w:t>
      </w:r>
      <w:r w:rsidRPr="00FB4D8B">
        <w:rPr>
          <w:rFonts w:ascii="Times New Roman" w:hAnsi="Times New Roman" w:cs="Times New Roman"/>
          <w:color w:val="000000"/>
          <w:sz w:val="24"/>
          <w:szCs w:val="24"/>
        </w:rPr>
        <w:t xml:space="preserve">, con sede legale al Palazzo di Giustizia in Civitavecchia (00053), in Via Terme di Traiano n. 56, tel.: 0766 – 29284, - Fax: 0766.220694 </w:t>
      </w:r>
      <w:proofErr w:type="spellStart"/>
      <w:r w:rsidR="00FB4D8B">
        <w:rPr>
          <w:rFonts w:ascii="Times New Roman" w:hAnsi="Times New Roman" w:cs="Times New Roman"/>
          <w:color w:val="000000"/>
          <w:sz w:val="24"/>
          <w:szCs w:val="24"/>
        </w:rPr>
        <w:t>pec</w:t>
      </w:r>
      <w:proofErr w:type="spellEnd"/>
      <w:r w:rsidRPr="00FB4D8B">
        <w:rPr>
          <w:rFonts w:ascii="Times New Roman" w:hAnsi="Times New Roman" w:cs="Times New Roman"/>
          <w:color w:val="000000"/>
          <w:sz w:val="24"/>
          <w:szCs w:val="24"/>
        </w:rPr>
        <w:t xml:space="preserve">: </w:t>
      </w:r>
      <w:hyperlink r:id="rId5" w:history="1">
        <w:r w:rsidR="006A7719" w:rsidRPr="00EA22A3">
          <w:rPr>
            <w:rStyle w:val="Collegamentoipertestuale"/>
            <w:rFonts w:ascii="Times New Roman" w:hAnsi="Times New Roman" w:cs="Times New Roman"/>
            <w:sz w:val="24"/>
            <w:szCs w:val="24"/>
          </w:rPr>
          <w:t>occ.civitavecchia@pecavvocaticivitavecchia.it</w:t>
        </w:r>
      </w:hyperlink>
      <w:r w:rsidRPr="00FB4D8B">
        <w:rPr>
          <w:rFonts w:ascii="Times New Roman" w:hAnsi="Times New Roman" w:cs="Times New Roman"/>
          <w:color w:val="000000"/>
          <w:sz w:val="24"/>
          <w:szCs w:val="24"/>
        </w:rPr>
        <w:t>,</w:t>
      </w:r>
      <w:r w:rsidR="006A7719">
        <w:rPr>
          <w:rFonts w:ascii="Times New Roman" w:hAnsi="Times New Roman" w:cs="Times New Roman"/>
          <w:color w:val="000000"/>
          <w:sz w:val="24"/>
          <w:szCs w:val="24"/>
        </w:rPr>
        <w:t xml:space="preserve"> email del Referente OCC (Avv. Pietro PAGLIA FABRIS) </w:t>
      </w:r>
      <w:hyperlink r:id="rId6" w:history="1">
        <w:r w:rsidR="006A7719" w:rsidRPr="00EA22A3">
          <w:rPr>
            <w:rStyle w:val="Collegamentoipertestuale"/>
            <w:rFonts w:ascii="Times New Roman" w:hAnsi="Times New Roman" w:cs="Times New Roman"/>
            <w:sz w:val="24"/>
            <w:szCs w:val="24"/>
          </w:rPr>
          <w:t>avvpagliafabris@gmail.com</w:t>
        </w:r>
      </w:hyperlink>
      <w:r w:rsidR="006A7719">
        <w:rPr>
          <w:rFonts w:ascii="Times New Roman" w:hAnsi="Times New Roman" w:cs="Times New Roman"/>
          <w:color w:val="000000"/>
          <w:sz w:val="24"/>
          <w:szCs w:val="24"/>
        </w:rPr>
        <w:t xml:space="preserve">, </w:t>
      </w:r>
      <w:r w:rsidRPr="00FB4D8B">
        <w:rPr>
          <w:rFonts w:ascii="Times New Roman" w:hAnsi="Times New Roman" w:cs="Times New Roman"/>
          <w:color w:val="000000"/>
          <w:sz w:val="24"/>
          <w:szCs w:val="24"/>
        </w:rPr>
        <w:t xml:space="preserve"> codice fiscale: 83004850588, P.IVA n. 15398861003</w:t>
      </w:r>
      <w:r w:rsidR="006A7719">
        <w:rPr>
          <w:rFonts w:ascii="Times New Roman" w:hAnsi="Times New Roman" w:cs="Times New Roman"/>
          <w:color w:val="000000"/>
          <w:sz w:val="24"/>
          <w:szCs w:val="24"/>
        </w:rPr>
        <w:t>.</w:t>
      </w:r>
    </w:p>
    <w:p w14:paraId="7FB9B46F" w14:textId="77777777" w:rsidR="00F441C1" w:rsidRPr="00FB4D8B" w:rsidRDefault="00F441C1" w:rsidP="00F441C1">
      <w:pPr>
        <w:autoSpaceDE w:val="0"/>
        <w:autoSpaceDN w:val="0"/>
        <w:adjustRightInd w:val="0"/>
        <w:rPr>
          <w:rFonts w:ascii="Times New Roman" w:hAnsi="Times New Roman" w:cs="Times New Roman"/>
          <w:b/>
          <w:color w:val="000000"/>
          <w:sz w:val="24"/>
          <w:szCs w:val="24"/>
        </w:rPr>
      </w:pPr>
      <w:r w:rsidRPr="00FB4D8B">
        <w:rPr>
          <w:rFonts w:ascii="Times New Roman" w:hAnsi="Times New Roman" w:cs="Times New Roman"/>
          <w:b/>
          <w:color w:val="000000"/>
          <w:sz w:val="24"/>
          <w:szCs w:val="24"/>
          <w:u w:val="single"/>
        </w:rPr>
        <w:t>Responsabile del trattamento</w:t>
      </w:r>
    </w:p>
    <w:p w14:paraId="124C0674" w14:textId="5F79AE76"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Ai sensi dell’art. </w:t>
      </w:r>
      <w:bookmarkStart w:id="4" w:name="_Hlk519414911"/>
      <w:r w:rsidRPr="00FB4D8B">
        <w:rPr>
          <w:rFonts w:ascii="Times New Roman" w:hAnsi="Times New Roman" w:cs="Times New Roman"/>
          <w:color w:val="000000"/>
          <w:sz w:val="24"/>
          <w:szCs w:val="24"/>
        </w:rPr>
        <w:t>28 del REG. UE 679/2016</w:t>
      </w:r>
      <w:bookmarkEnd w:id="4"/>
      <w:r w:rsidRPr="00FB4D8B">
        <w:rPr>
          <w:rFonts w:ascii="Times New Roman" w:hAnsi="Times New Roman" w:cs="Times New Roman"/>
          <w:color w:val="000000"/>
          <w:sz w:val="24"/>
          <w:szCs w:val="24"/>
        </w:rPr>
        <w:t xml:space="preserve">, il </w:t>
      </w:r>
      <w:r w:rsidR="006A7719" w:rsidRPr="00FB4D8B">
        <w:rPr>
          <w:rFonts w:ascii="Times New Roman" w:hAnsi="Times New Roman" w:cs="Times New Roman"/>
          <w:color w:val="000000"/>
          <w:sz w:val="24"/>
          <w:szCs w:val="24"/>
        </w:rPr>
        <w:t xml:space="preserve">Titolare </w:t>
      </w:r>
      <w:r w:rsidRPr="00FB4D8B">
        <w:rPr>
          <w:rFonts w:ascii="Times New Roman" w:hAnsi="Times New Roman" w:cs="Times New Roman"/>
          <w:color w:val="000000"/>
          <w:sz w:val="24"/>
          <w:szCs w:val="24"/>
        </w:rPr>
        <w:t xml:space="preserve">del </w:t>
      </w:r>
      <w:r w:rsidR="006A7719" w:rsidRPr="00FB4D8B">
        <w:rPr>
          <w:rFonts w:ascii="Times New Roman" w:hAnsi="Times New Roman" w:cs="Times New Roman"/>
          <w:color w:val="000000"/>
          <w:sz w:val="24"/>
          <w:szCs w:val="24"/>
        </w:rPr>
        <w:t xml:space="preserve">Trattamento </w:t>
      </w:r>
      <w:r w:rsidR="006A7719">
        <w:rPr>
          <w:rFonts w:ascii="Times New Roman" w:hAnsi="Times New Roman" w:cs="Times New Roman"/>
          <w:color w:val="000000"/>
          <w:sz w:val="24"/>
          <w:szCs w:val="24"/>
        </w:rPr>
        <w:t>designa</w:t>
      </w:r>
      <w:r w:rsidRPr="00FB4D8B">
        <w:rPr>
          <w:rFonts w:ascii="Times New Roman" w:hAnsi="Times New Roman" w:cs="Times New Roman"/>
          <w:color w:val="000000"/>
          <w:sz w:val="24"/>
          <w:szCs w:val="24"/>
        </w:rPr>
        <w:t xml:space="preserve">, per </w:t>
      </w:r>
      <w:r w:rsidR="006A7719">
        <w:rPr>
          <w:rFonts w:ascii="Times New Roman" w:hAnsi="Times New Roman" w:cs="Times New Roman"/>
          <w:color w:val="000000"/>
          <w:sz w:val="24"/>
          <w:szCs w:val="24"/>
        </w:rPr>
        <w:t xml:space="preserve">il tramite del Referente O.C.C. nominato e specificamente </w:t>
      </w:r>
      <w:r w:rsidR="006A7719" w:rsidRPr="006A7719">
        <w:rPr>
          <w:rFonts w:ascii="Times New Roman" w:hAnsi="Times New Roman" w:cs="Times New Roman"/>
          <w:i/>
          <w:iCs/>
          <w:color w:val="000000"/>
          <w:sz w:val="24"/>
          <w:szCs w:val="24"/>
        </w:rPr>
        <w:t>autorizzato</w:t>
      </w:r>
      <w:r w:rsidR="006A7719">
        <w:rPr>
          <w:rFonts w:ascii="Times New Roman" w:hAnsi="Times New Roman" w:cs="Times New Roman"/>
          <w:color w:val="000000"/>
          <w:sz w:val="24"/>
          <w:szCs w:val="24"/>
        </w:rPr>
        <w:t xml:space="preserve"> al trattamento, per </w:t>
      </w:r>
      <w:r w:rsidRPr="00FB4D8B">
        <w:rPr>
          <w:rFonts w:ascii="Times New Roman" w:hAnsi="Times New Roman" w:cs="Times New Roman"/>
          <w:color w:val="000000"/>
          <w:sz w:val="24"/>
          <w:szCs w:val="24"/>
        </w:rPr>
        <w:t>l’espletamento dell’incarico ricevuto</w:t>
      </w:r>
      <w:r w:rsidR="006A7719">
        <w:rPr>
          <w:rFonts w:ascii="Times New Roman" w:hAnsi="Times New Roman" w:cs="Times New Roman"/>
          <w:color w:val="000000"/>
          <w:sz w:val="24"/>
          <w:szCs w:val="24"/>
        </w:rPr>
        <w:t xml:space="preserve"> e nel rispetto della disciplina normativa che regola la procedura da sovraindebitamento,</w:t>
      </w:r>
      <w:r w:rsidRPr="00FB4D8B">
        <w:rPr>
          <w:rFonts w:ascii="Times New Roman" w:hAnsi="Times New Roman" w:cs="Times New Roman"/>
          <w:color w:val="000000"/>
          <w:sz w:val="24"/>
          <w:szCs w:val="24"/>
        </w:rPr>
        <w:t xml:space="preserve"> </w:t>
      </w:r>
      <w:r w:rsidR="006A7719">
        <w:rPr>
          <w:rFonts w:ascii="Times New Roman" w:hAnsi="Times New Roman" w:cs="Times New Roman"/>
          <w:color w:val="000000"/>
          <w:sz w:val="24"/>
          <w:szCs w:val="24"/>
        </w:rPr>
        <w:t>i Gestori della Crisi</w:t>
      </w:r>
      <w:r w:rsidR="00DD6BF8">
        <w:rPr>
          <w:rFonts w:ascii="Times New Roman" w:hAnsi="Times New Roman" w:cs="Times New Roman"/>
          <w:color w:val="000000"/>
          <w:sz w:val="24"/>
          <w:szCs w:val="24"/>
        </w:rPr>
        <w:t xml:space="preserve"> nominati</w:t>
      </w:r>
      <w:r w:rsidR="006A7719">
        <w:rPr>
          <w:rFonts w:ascii="Times New Roman" w:hAnsi="Times New Roman" w:cs="Times New Roman"/>
          <w:color w:val="000000"/>
          <w:sz w:val="24"/>
          <w:szCs w:val="24"/>
        </w:rPr>
        <w:t xml:space="preserve"> – soggetti</w:t>
      </w:r>
      <w:r w:rsidRPr="00FB4D8B">
        <w:rPr>
          <w:rFonts w:ascii="Times New Roman" w:hAnsi="Times New Roman" w:cs="Times New Roman"/>
          <w:color w:val="000000"/>
          <w:sz w:val="24"/>
          <w:szCs w:val="24"/>
        </w:rPr>
        <w:t xml:space="preserve"> terzi debitamente istruiti che accedono ai dati personali conferiti</w:t>
      </w:r>
      <w:r w:rsidR="00DD6BF8">
        <w:rPr>
          <w:rFonts w:ascii="Times New Roman" w:hAnsi="Times New Roman" w:cs="Times New Roman"/>
          <w:color w:val="000000"/>
          <w:sz w:val="24"/>
          <w:szCs w:val="24"/>
        </w:rPr>
        <w:t xml:space="preserve"> dagli interessati – responsabili del trattamento.</w:t>
      </w:r>
      <w:r w:rsidRPr="00FB4D8B">
        <w:rPr>
          <w:rFonts w:ascii="Times New Roman" w:hAnsi="Times New Roman" w:cs="Times New Roman"/>
          <w:color w:val="000000"/>
          <w:sz w:val="24"/>
          <w:szCs w:val="24"/>
        </w:rPr>
        <w:t xml:space="preserve"> L’elenco completo e </w:t>
      </w:r>
      <w:r w:rsidRPr="00FB4D8B">
        <w:rPr>
          <w:rFonts w:ascii="Times New Roman" w:hAnsi="Times New Roman" w:cs="Times New Roman"/>
          <w:color w:val="000000"/>
          <w:sz w:val="24"/>
          <w:szCs w:val="24"/>
        </w:rPr>
        <w:lastRenderedPageBreak/>
        <w:t>aggiornato dei responsabili del trattamento dei dati designati Le sarà fornito dal titolare del trattamento a seguito di Sua semplice richiesta, inviando una comunicazione ai recapiti precedentemente indicati.</w:t>
      </w:r>
    </w:p>
    <w:p w14:paraId="09A05AFF"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 xml:space="preserve">Responsabile della protezione dei dati (DPO) </w:t>
      </w:r>
    </w:p>
    <w:p w14:paraId="67CFADB8"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Il responsabile della protezione dei dati è la persona giuridica Siro Consulting s.r.l., con sede legale e operativa in Roma, Via Muggia n. 10, e-mail di contatto: </w:t>
      </w:r>
      <w:hyperlink r:id="rId7" w:history="1">
        <w:r w:rsidRPr="00FB4D8B">
          <w:rPr>
            <w:rStyle w:val="Collegamentoipertestuale"/>
            <w:rFonts w:ascii="Times New Roman" w:hAnsi="Times New Roman" w:cs="Times New Roman"/>
            <w:sz w:val="24"/>
            <w:szCs w:val="24"/>
          </w:rPr>
          <w:t>coacivitavecchiadpo@siroconsulting.com</w:t>
        </w:r>
      </w:hyperlink>
    </w:p>
    <w:p w14:paraId="254857D1"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Luogo del trattamento</w:t>
      </w:r>
    </w:p>
    <w:p w14:paraId="635DBCF3" w14:textId="558AF405"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Il luogo del trattamento è la sede operativa dell’ente presso i locali del Consiglio dell’Ordine, in Civitavecchia, Via Terme di Traiano n. 56- 00053. Il trattamento telematico dei dati avviene </w:t>
      </w:r>
      <w:r w:rsidRPr="00FB4D8B">
        <w:rPr>
          <w:rFonts w:ascii="Times New Roman" w:hAnsi="Times New Roman" w:cs="Times New Roman"/>
          <w:color w:val="000000"/>
          <w:sz w:val="24"/>
          <w:szCs w:val="24"/>
          <w:highlight w:val="yellow"/>
        </w:rPr>
        <w:t xml:space="preserve">tramite </w:t>
      </w:r>
      <w:r w:rsidR="002A4B5A" w:rsidRPr="00FB4D8B">
        <w:rPr>
          <w:rFonts w:ascii="Times New Roman" w:hAnsi="Times New Roman" w:cs="Times New Roman"/>
          <w:color w:val="000000"/>
          <w:sz w:val="24"/>
          <w:szCs w:val="24"/>
          <w:highlight w:val="yellow"/>
        </w:rPr>
        <w:t>il software</w:t>
      </w:r>
      <w:r w:rsidR="00FB4D8B" w:rsidRPr="00FB4D8B">
        <w:rPr>
          <w:rFonts w:ascii="Times New Roman" w:hAnsi="Times New Roman" w:cs="Times New Roman"/>
          <w:color w:val="000000"/>
          <w:sz w:val="24"/>
          <w:szCs w:val="24"/>
          <w:highlight w:val="yellow"/>
        </w:rPr>
        <w:t>…</w:t>
      </w:r>
    </w:p>
    <w:p w14:paraId="1E268FD2"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Finalità del trattamento.</w:t>
      </w:r>
    </w:p>
    <w:p w14:paraId="29C36539" w14:textId="624E16AC" w:rsidR="00DD6BF8"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I Suoi dati personali</w:t>
      </w:r>
      <w:r w:rsidR="00DD6BF8">
        <w:rPr>
          <w:rFonts w:ascii="Times New Roman" w:hAnsi="Times New Roman" w:cs="Times New Roman"/>
          <w:color w:val="000000"/>
          <w:sz w:val="24"/>
          <w:szCs w:val="24"/>
        </w:rPr>
        <w:t xml:space="preserve"> </w:t>
      </w:r>
      <w:r w:rsidR="00DD6BF8" w:rsidRPr="00DD6BF8">
        <w:rPr>
          <w:rFonts w:ascii="Times New Roman" w:hAnsi="Times New Roman" w:cs="Times New Roman"/>
          <w:color w:val="000000"/>
          <w:sz w:val="24"/>
          <w:szCs w:val="24"/>
        </w:rPr>
        <w:t>verranno trattati al solo fine del rispetto degli obblighi di legge in materia da parte del Titolare, ossia per lo svolgimento dei compiti istituzionali attribuiti dalla legge all’Organismo di Composizione della Crisi da Sovraindebitamento costituito presso l’Ordine degli Avvocati di Civitavecchia</w:t>
      </w:r>
      <w:r w:rsidR="00DD6BF8">
        <w:rPr>
          <w:rFonts w:ascii="Times New Roman" w:hAnsi="Times New Roman" w:cs="Times New Roman"/>
          <w:color w:val="000000"/>
          <w:sz w:val="24"/>
          <w:szCs w:val="24"/>
        </w:rPr>
        <w:t xml:space="preserve">, per consentire a Lei quale debitore/consumatore di essere ammesso alla procedura di composizione della crisi da sovraindebitamento attraverso la nomina da parte del </w:t>
      </w:r>
      <w:r w:rsidR="00DD6BF8" w:rsidRPr="00DD6BF8">
        <w:rPr>
          <w:rFonts w:ascii="Times New Roman" w:hAnsi="Times New Roman" w:cs="Times New Roman"/>
          <w:i/>
          <w:iCs/>
          <w:color w:val="000000"/>
          <w:sz w:val="24"/>
          <w:szCs w:val="24"/>
        </w:rPr>
        <w:t>Referente O.C.C.,</w:t>
      </w:r>
      <w:r w:rsidR="00DD6BF8">
        <w:rPr>
          <w:rFonts w:ascii="Times New Roman" w:hAnsi="Times New Roman" w:cs="Times New Roman"/>
          <w:color w:val="000000"/>
          <w:sz w:val="24"/>
          <w:szCs w:val="24"/>
        </w:rPr>
        <w:t xml:space="preserve"> quale autorizzato e procuratore all’uopo nominato dal Titolare del  Trattamento, di un Gestore della Crisi, ai sensi della legge n. 3/2012, come modificata dal decreto legge 18 ottobre 2012 n. 179, convertito con modificazioni dalla legge n. </w:t>
      </w:r>
      <w:r w:rsidR="001131F7">
        <w:rPr>
          <w:rFonts w:ascii="Times New Roman" w:hAnsi="Times New Roman" w:cs="Times New Roman"/>
          <w:color w:val="000000"/>
          <w:sz w:val="24"/>
          <w:szCs w:val="24"/>
        </w:rPr>
        <w:t xml:space="preserve">221 del 17-12-2021 e nel rispetto del Regolamento dell’O.C.C. dell’Ordine degli Avvocati di Civitavecchia. </w:t>
      </w:r>
    </w:p>
    <w:p w14:paraId="48682116" w14:textId="5F2995BB" w:rsidR="00F441C1" w:rsidRPr="00FB4D8B" w:rsidRDefault="001131F7" w:rsidP="00F441C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In particolare, i dati personali da Lei comunicati in fase di presentazione della domanda di accesso alla procedura di composizione della crisi da sovraindebitamento saranno utilizzati per consentire al </w:t>
      </w:r>
      <w:r w:rsidRPr="001131F7">
        <w:rPr>
          <w:rFonts w:ascii="Times New Roman" w:hAnsi="Times New Roman" w:cs="Times New Roman"/>
          <w:i/>
          <w:iCs/>
          <w:color w:val="000000"/>
          <w:sz w:val="24"/>
          <w:szCs w:val="24"/>
        </w:rPr>
        <w:t>Referente O.C.C.</w:t>
      </w:r>
      <w:r>
        <w:rPr>
          <w:rFonts w:ascii="Times New Roman" w:hAnsi="Times New Roman" w:cs="Times New Roman"/>
          <w:color w:val="000000"/>
          <w:sz w:val="24"/>
          <w:szCs w:val="24"/>
        </w:rPr>
        <w:t xml:space="preserve"> di effettuare una sommaria valutazione della domanda presentata e provvedere alla nomina o alla sostituzione del Gestore della Crisi.</w:t>
      </w:r>
    </w:p>
    <w:p w14:paraId="5DCA32DD"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 xml:space="preserve">Base giuridica del trattamento </w:t>
      </w:r>
    </w:p>
    <w:p w14:paraId="23461EF6" w14:textId="0A5846F0" w:rsidR="001131F7" w:rsidRDefault="00F441C1" w:rsidP="00F441C1">
      <w:pPr>
        <w:autoSpaceDE w:val="0"/>
        <w:autoSpaceDN w:val="0"/>
        <w:adjustRightInd w:val="0"/>
        <w:rPr>
          <w:rFonts w:ascii="Times New Roman" w:hAnsi="Times New Roman" w:cs="Times New Roman"/>
          <w:bCs/>
          <w:color w:val="000000"/>
          <w:sz w:val="24"/>
          <w:szCs w:val="24"/>
          <w:lang w:bidi="it-IT"/>
        </w:rPr>
      </w:pPr>
      <w:r w:rsidRPr="00FB4D8B">
        <w:rPr>
          <w:rFonts w:ascii="Times New Roman" w:hAnsi="Times New Roman" w:cs="Times New Roman"/>
          <w:color w:val="000000"/>
          <w:sz w:val="24"/>
          <w:szCs w:val="24"/>
        </w:rPr>
        <w:t xml:space="preserve">La base giuridica </w:t>
      </w:r>
      <w:r w:rsidRPr="00FB4D8B">
        <w:rPr>
          <w:rFonts w:ascii="Times New Roman" w:hAnsi="Times New Roman" w:cs="Times New Roman"/>
          <w:bCs/>
          <w:color w:val="000000"/>
          <w:sz w:val="24"/>
          <w:szCs w:val="24"/>
          <w:lang w:bidi="it-IT"/>
        </w:rPr>
        <w:t xml:space="preserve">del trattamento dei dati personali effettuato per finalità istituzionali e per l’esecuzione di un compito di interesse pubblico è </w:t>
      </w:r>
      <w:r w:rsidRPr="00FB4D8B">
        <w:rPr>
          <w:rFonts w:ascii="Times New Roman" w:hAnsi="Times New Roman" w:cs="Times New Roman"/>
          <w:bCs/>
          <w:color w:val="000000"/>
          <w:sz w:val="24"/>
          <w:szCs w:val="24"/>
          <w:u w:val="single"/>
          <w:lang w:bidi="it-IT"/>
        </w:rPr>
        <w:t xml:space="preserve">costituita esclusivamente dalla legge o dal regolamento </w:t>
      </w:r>
      <w:r w:rsidR="001C10D1" w:rsidRPr="001C10D1">
        <w:rPr>
          <w:rFonts w:ascii="Times New Roman" w:hAnsi="Times New Roman" w:cs="Times New Roman"/>
          <w:bCs/>
          <w:color w:val="000000"/>
          <w:sz w:val="24"/>
          <w:szCs w:val="24"/>
          <w:lang w:bidi="it-IT"/>
        </w:rPr>
        <w:t xml:space="preserve">(in particolare, </w:t>
      </w:r>
      <w:r w:rsidR="001C10D1" w:rsidRPr="001C10D1">
        <w:rPr>
          <w:rFonts w:ascii="Times New Roman" w:hAnsi="Times New Roman" w:cs="Times New Roman"/>
          <w:b/>
          <w:color w:val="000000"/>
          <w:sz w:val="24"/>
          <w:szCs w:val="24"/>
          <w:lang w:bidi="it-IT"/>
        </w:rPr>
        <w:t xml:space="preserve">artt. 15 e ss. l. n. 3/2012, come modificata dal </w:t>
      </w:r>
      <w:proofErr w:type="spellStart"/>
      <w:r w:rsidR="001C10D1" w:rsidRPr="001C10D1">
        <w:rPr>
          <w:rFonts w:ascii="Times New Roman" w:hAnsi="Times New Roman" w:cs="Times New Roman"/>
          <w:b/>
          <w:color w:val="000000"/>
          <w:sz w:val="24"/>
          <w:szCs w:val="24"/>
          <w:lang w:bidi="it-IT"/>
        </w:rPr>
        <w:t>d.l.</w:t>
      </w:r>
      <w:proofErr w:type="spellEnd"/>
      <w:r w:rsidR="001C10D1" w:rsidRPr="001C10D1">
        <w:rPr>
          <w:rFonts w:ascii="Times New Roman" w:hAnsi="Times New Roman" w:cs="Times New Roman"/>
          <w:b/>
          <w:color w:val="000000"/>
          <w:sz w:val="24"/>
          <w:szCs w:val="24"/>
          <w:lang w:bidi="it-IT"/>
        </w:rPr>
        <w:t xml:space="preserve"> n. 179 del 18-10-2012, convertito con modificazioni dalla legge n. 221 del 17-12-2012, come integrato e attuato dal DM n. 202/2014 e dal Regolamento dell’Organismo di Composizione della Crisi da Sovraindebitamento adottato dal Consiglio dell’Ordine degli Avvocati di Civitavecchia).</w:t>
      </w:r>
      <w:r w:rsidR="001C10D1">
        <w:rPr>
          <w:rFonts w:ascii="Times New Roman" w:hAnsi="Times New Roman" w:cs="Times New Roman"/>
          <w:bCs/>
          <w:color w:val="000000"/>
          <w:sz w:val="24"/>
          <w:szCs w:val="24"/>
          <w:u w:val="single"/>
          <w:lang w:bidi="it-IT"/>
        </w:rPr>
        <w:t xml:space="preserve"> </w:t>
      </w:r>
    </w:p>
    <w:p w14:paraId="310E3B60" w14:textId="1E3C59AA" w:rsidR="00F441C1" w:rsidRPr="00FB4D8B" w:rsidRDefault="00F441C1" w:rsidP="00F441C1">
      <w:pPr>
        <w:autoSpaceDE w:val="0"/>
        <w:autoSpaceDN w:val="0"/>
        <w:adjustRightInd w:val="0"/>
        <w:rPr>
          <w:rFonts w:ascii="Times New Roman" w:hAnsi="Times New Roman" w:cs="Times New Roman"/>
          <w:bCs/>
          <w:color w:val="000000"/>
          <w:sz w:val="24"/>
          <w:szCs w:val="24"/>
          <w:lang w:bidi="it-IT"/>
        </w:rPr>
      </w:pPr>
      <w:r w:rsidRPr="00FB4D8B">
        <w:rPr>
          <w:rFonts w:ascii="Times New Roman" w:hAnsi="Times New Roman" w:cs="Times New Roman"/>
          <w:bCs/>
          <w:color w:val="000000"/>
          <w:sz w:val="24"/>
          <w:szCs w:val="24"/>
          <w:lang w:bidi="it-IT"/>
        </w:rPr>
        <w:lastRenderedPageBreak/>
        <w:t xml:space="preserve">Inoltre, l’interesse legittimo del Titolare del trattamento risiede nella corretta esecuzione </w:t>
      </w:r>
      <w:r w:rsidR="001131F7">
        <w:rPr>
          <w:rFonts w:ascii="Times New Roman" w:hAnsi="Times New Roman" w:cs="Times New Roman"/>
          <w:bCs/>
          <w:color w:val="000000"/>
          <w:sz w:val="24"/>
          <w:szCs w:val="24"/>
          <w:lang w:bidi="it-IT"/>
        </w:rPr>
        <w:t xml:space="preserve">dei compiti e delle funzioni affidate all’Organismo di Composizione della Crisi </w:t>
      </w:r>
      <w:r w:rsidRPr="00FB4D8B">
        <w:rPr>
          <w:rFonts w:ascii="Times New Roman" w:hAnsi="Times New Roman" w:cs="Times New Roman"/>
          <w:bCs/>
          <w:color w:val="000000"/>
          <w:sz w:val="24"/>
          <w:szCs w:val="24"/>
          <w:lang w:bidi="it-IT"/>
        </w:rPr>
        <w:t>a seguito di specific</w:t>
      </w:r>
      <w:r w:rsidR="001131F7">
        <w:rPr>
          <w:rFonts w:ascii="Times New Roman" w:hAnsi="Times New Roman" w:cs="Times New Roman"/>
          <w:bCs/>
          <w:color w:val="000000"/>
          <w:sz w:val="24"/>
          <w:szCs w:val="24"/>
          <w:lang w:bidi="it-IT"/>
        </w:rPr>
        <w:t>a</w:t>
      </w:r>
      <w:r w:rsidRPr="00FB4D8B">
        <w:rPr>
          <w:rFonts w:ascii="Times New Roman" w:hAnsi="Times New Roman" w:cs="Times New Roman"/>
          <w:bCs/>
          <w:color w:val="000000"/>
          <w:sz w:val="24"/>
          <w:szCs w:val="24"/>
          <w:lang w:bidi="it-IT"/>
        </w:rPr>
        <w:t xml:space="preserve"> richiest</w:t>
      </w:r>
      <w:r w:rsidR="001131F7">
        <w:rPr>
          <w:rFonts w:ascii="Times New Roman" w:hAnsi="Times New Roman" w:cs="Times New Roman"/>
          <w:bCs/>
          <w:color w:val="000000"/>
          <w:sz w:val="24"/>
          <w:szCs w:val="24"/>
          <w:lang w:bidi="it-IT"/>
        </w:rPr>
        <w:t>a</w:t>
      </w:r>
      <w:r w:rsidRPr="00FB4D8B">
        <w:rPr>
          <w:rFonts w:ascii="Times New Roman" w:hAnsi="Times New Roman" w:cs="Times New Roman"/>
          <w:bCs/>
          <w:color w:val="000000"/>
          <w:sz w:val="24"/>
          <w:szCs w:val="24"/>
          <w:lang w:bidi="it-IT"/>
        </w:rPr>
        <w:t xml:space="preserve"> di parte, nel rispetto degli obblighi posti in capo agli </w:t>
      </w:r>
      <w:r w:rsidR="00831DDA">
        <w:rPr>
          <w:rFonts w:ascii="Times New Roman" w:hAnsi="Times New Roman" w:cs="Times New Roman"/>
          <w:bCs/>
          <w:color w:val="000000"/>
          <w:sz w:val="24"/>
          <w:szCs w:val="24"/>
          <w:lang w:bidi="it-IT"/>
        </w:rPr>
        <w:t>Organismi di Composizione della Crisi</w:t>
      </w:r>
      <w:r w:rsidRPr="00FB4D8B">
        <w:rPr>
          <w:rFonts w:ascii="Times New Roman" w:hAnsi="Times New Roman" w:cs="Times New Roman"/>
          <w:bCs/>
          <w:color w:val="000000"/>
          <w:sz w:val="24"/>
          <w:szCs w:val="24"/>
          <w:lang w:bidi="it-IT"/>
        </w:rPr>
        <w:t xml:space="preserve">. </w:t>
      </w:r>
    </w:p>
    <w:p w14:paraId="0A08ABB8"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Origine e tipologia dei dati</w:t>
      </w:r>
    </w:p>
    <w:p w14:paraId="09B05D28" w14:textId="38D5B5FE" w:rsidR="00F441C1" w:rsidRPr="00FB4D8B" w:rsidRDefault="00831DDA" w:rsidP="00F441C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L’Organismo di Composizione della Crisi</w:t>
      </w:r>
      <w:r w:rsidR="00F441C1" w:rsidRPr="00FB4D8B">
        <w:rPr>
          <w:rFonts w:ascii="Times New Roman" w:hAnsi="Times New Roman" w:cs="Times New Roman"/>
          <w:color w:val="000000"/>
          <w:sz w:val="24"/>
          <w:szCs w:val="24"/>
        </w:rPr>
        <w:t xml:space="preserve"> tratta i dati identificativi e di contatto della parte istante e de</w:t>
      </w:r>
      <w:r>
        <w:rPr>
          <w:rFonts w:ascii="Times New Roman" w:hAnsi="Times New Roman" w:cs="Times New Roman"/>
          <w:color w:val="000000"/>
          <w:sz w:val="24"/>
          <w:szCs w:val="24"/>
        </w:rPr>
        <w:t xml:space="preserve">l suo </w:t>
      </w:r>
      <w:r w:rsidR="00F441C1" w:rsidRPr="00FB4D8B">
        <w:rPr>
          <w:rFonts w:ascii="Times New Roman" w:hAnsi="Times New Roman" w:cs="Times New Roman"/>
          <w:color w:val="000000"/>
          <w:sz w:val="24"/>
          <w:szCs w:val="24"/>
        </w:rPr>
        <w:t>difensor</w:t>
      </w:r>
      <w:r>
        <w:rPr>
          <w:rFonts w:ascii="Times New Roman" w:hAnsi="Times New Roman" w:cs="Times New Roman"/>
          <w:color w:val="000000"/>
          <w:sz w:val="24"/>
          <w:szCs w:val="24"/>
        </w:rPr>
        <w:t>e</w:t>
      </w:r>
      <w:r w:rsidR="00F441C1" w:rsidRPr="00FB4D8B">
        <w:rPr>
          <w:rFonts w:ascii="Times New Roman" w:hAnsi="Times New Roman" w:cs="Times New Roman"/>
          <w:color w:val="000000"/>
          <w:sz w:val="24"/>
          <w:szCs w:val="24"/>
        </w:rPr>
        <w:t xml:space="preserve"> (ove previsto). In particolare, i dati sono classificati come “dati identificativi”, “dati comuni” e “dati particolari” (inerenti </w:t>
      </w:r>
      <w:proofErr w:type="gramStart"/>
      <w:r w:rsidR="00F441C1" w:rsidRPr="00FB4D8B">
        <w:rPr>
          <w:rFonts w:ascii="Times New Roman" w:hAnsi="Times New Roman" w:cs="Times New Roman"/>
          <w:color w:val="000000"/>
          <w:sz w:val="24"/>
          <w:szCs w:val="24"/>
        </w:rPr>
        <w:t>lo</w:t>
      </w:r>
      <w:proofErr w:type="gramEnd"/>
      <w:r w:rsidR="00F441C1" w:rsidRPr="00FB4D8B">
        <w:rPr>
          <w:rFonts w:ascii="Times New Roman" w:hAnsi="Times New Roman" w:cs="Times New Roman"/>
          <w:color w:val="000000"/>
          <w:sz w:val="24"/>
          <w:szCs w:val="24"/>
        </w:rPr>
        <w:t xml:space="preserve"> stato di salute, l’adesione a sindacati, le convinzioni religiose, le opinioni politiche, l’orientamento sessuale) e sono trattati esclusivamente a seguito di apposita Istanza depositata dalla parte interessata e/o dal suo legale</w:t>
      </w:r>
      <w:r>
        <w:rPr>
          <w:rFonts w:ascii="Times New Roman" w:hAnsi="Times New Roman" w:cs="Times New Roman"/>
          <w:color w:val="000000"/>
          <w:sz w:val="24"/>
          <w:szCs w:val="24"/>
        </w:rPr>
        <w:t>.</w:t>
      </w:r>
    </w:p>
    <w:p w14:paraId="4DF27A8F" w14:textId="4689866B" w:rsidR="00F441C1" w:rsidRDefault="00831DDA" w:rsidP="00F441C1">
      <w:pPr>
        <w:autoSpaceDE w:val="0"/>
        <w:autoSpaceDN w:val="0"/>
        <w:adjustRightInd w:val="0"/>
        <w:rPr>
          <w:rFonts w:ascii="Times New Roman" w:hAnsi="Times New Roman" w:cs="Times New Roman"/>
          <w:color w:val="000000"/>
          <w:sz w:val="24"/>
          <w:szCs w:val="24"/>
          <w:lang w:bidi="it-IT"/>
        </w:rPr>
      </w:pPr>
      <w:bookmarkStart w:id="5" w:name="_Hlk528499268"/>
      <w:r>
        <w:rPr>
          <w:rFonts w:ascii="Times New Roman" w:hAnsi="Times New Roman" w:cs="Times New Roman"/>
          <w:color w:val="000000"/>
          <w:sz w:val="24"/>
          <w:szCs w:val="24"/>
        </w:rPr>
        <w:t>L’Organismo di Composizione della Crisi tratta esclusivamente i dati contenuti nella documentazione allegata all’istanza depositata dall’interessato</w:t>
      </w:r>
      <w:r w:rsidR="00615F49">
        <w:rPr>
          <w:rFonts w:ascii="Times New Roman" w:hAnsi="Times New Roman" w:cs="Times New Roman"/>
          <w:color w:val="000000"/>
          <w:sz w:val="24"/>
          <w:szCs w:val="24"/>
        </w:rPr>
        <w:t>;</w:t>
      </w:r>
      <w:r w:rsidR="00F441C1" w:rsidRPr="00FB4D8B">
        <w:rPr>
          <w:rFonts w:ascii="Times New Roman" w:hAnsi="Times New Roman" w:cs="Times New Roman"/>
          <w:color w:val="000000"/>
          <w:sz w:val="24"/>
          <w:szCs w:val="24"/>
        </w:rPr>
        <w:t xml:space="preserve"> </w:t>
      </w:r>
      <w:r w:rsidR="00F441C1" w:rsidRPr="00FB4D8B">
        <w:rPr>
          <w:rFonts w:ascii="Times New Roman" w:hAnsi="Times New Roman" w:cs="Times New Roman"/>
          <w:color w:val="000000"/>
          <w:sz w:val="24"/>
          <w:szCs w:val="24"/>
          <w:lang w:bidi="it-IT"/>
        </w:rPr>
        <w:t xml:space="preserve">può trattare anche i dati personali relativi a condanne penali o connesse misure di sicurezza se necessari per l’adempimento degli obblighi previsti da disposizioni di legge o di regolamento in materia di </w:t>
      </w:r>
      <w:r w:rsidR="001C10D1">
        <w:rPr>
          <w:rFonts w:ascii="Times New Roman" w:hAnsi="Times New Roman" w:cs="Times New Roman"/>
          <w:color w:val="000000"/>
          <w:sz w:val="24"/>
          <w:szCs w:val="24"/>
          <w:lang w:bidi="it-IT"/>
        </w:rPr>
        <w:t>composizione della crisi</w:t>
      </w:r>
      <w:r w:rsidR="00F441C1" w:rsidRPr="00FB4D8B">
        <w:rPr>
          <w:rFonts w:ascii="Times New Roman" w:hAnsi="Times New Roman" w:cs="Times New Roman"/>
          <w:color w:val="000000"/>
          <w:sz w:val="24"/>
          <w:szCs w:val="24"/>
          <w:lang w:bidi="it-IT"/>
        </w:rPr>
        <w:t xml:space="preserve"> finalizzata alla conciliazione delle controversie civili e commerciali, ai sensi dell’art. 2-</w:t>
      </w:r>
      <w:r w:rsidR="00F441C1" w:rsidRPr="00FB4D8B">
        <w:rPr>
          <w:rFonts w:ascii="Times New Roman" w:hAnsi="Times New Roman" w:cs="Times New Roman"/>
          <w:i/>
          <w:color w:val="000000"/>
          <w:sz w:val="24"/>
          <w:szCs w:val="24"/>
          <w:lang w:bidi="it-IT"/>
        </w:rPr>
        <w:t>octies</w:t>
      </w:r>
      <w:r w:rsidR="00F441C1" w:rsidRPr="00FB4D8B">
        <w:rPr>
          <w:rFonts w:ascii="Times New Roman" w:hAnsi="Times New Roman" w:cs="Times New Roman"/>
          <w:color w:val="000000"/>
          <w:sz w:val="24"/>
          <w:szCs w:val="24"/>
          <w:lang w:bidi="it-IT"/>
        </w:rPr>
        <w:t xml:space="preserve"> lett</w:t>
      </w:r>
      <w:r>
        <w:rPr>
          <w:rFonts w:ascii="Times New Roman" w:hAnsi="Times New Roman" w:cs="Times New Roman"/>
          <w:color w:val="000000"/>
          <w:sz w:val="24"/>
          <w:szCs w:val="24"/>
          <w:lang w:bidi="it-IT"/>
        </w:rPr>
        <w:t xml:space="preserve">. </w:t>
      </w:r>
      <w:r w:rsidR="00F441C1" w:rsidRPr="00FB4D8B">
        <w:rPr>
          <w:rFonts w:ascii="Times New Roman" w:hAnsi="Times New Roman" w:cs="Times New Roman"/>
          <w:color w:val="000000"/>
          <w:sz w:val="24"/>
          <w:szCs w:val="24"/>
          <w:lang w:bidi="it-IT"/>
        </w:rPr>
        <w:t>B) del D.lgs. n. 101/2018.</w:t>
      </w:r>
    </w:p>
    <w:p w14:paraId="31358183" w14:textId="407E65FB" w:rsidR="00E50E76" w:rsidRPr="00E50E76" w:rsidRDefault="00615F49" w:rsidP="00E50E76">
      <w:pPr>
        <w:autoSpaceDE w:val="0"/>
        <w:autoSpaceDN w:val="0"/>
        <w:adjustRightInd w:val="0"/>
        <w:rPr>
          <w:rFonts w:ascii="Times New Roman" w:hAnsi="Times New Roman" w:cs="Times New Roman"/>
          <w:color w:val="000000"/>
          <w:sz w:val="24"/>
          <w:szCs w:val="24"/>
          <w:lang w:bidi="it-IT"/>
        </w:rPr>
      </w:pPr>
      <w:r>
        <w:rPr>
          <w:rFonts w:ascii="Times New Roman" w:hAnsi="Times New Roman" w:cs="Times New Roman"/>
          <w:color w:val="000000"/>
          <w:sz w:val="24"/>
          <w:szCs w:val="24"/>
          <w:lang w:bidi="it-IT"/>
        </w:rPr>
        <w:t xml:space="preserve">I dati relativi ai creditori originano dall’istanza depositata dal debitore/consumatore (anche per il tramite del suo legale) e dalla relativa documentazione allegata. </w:t>
      </w:r>
    </w:p>
    <w:p w14:paraId="4CE41FCA" w14:textId="5F380C3E" w:rsidR="00E50E76" w:rsidRPr="00FB4D8B" w:rsidRDefault="00615F49" w:rsidP="00615F49">
      <w:pPr>
        <w:autoSpaceDE w:val="0"/>
        <w:autoSpaceDN w:val="0"/>
        <w:adjustRightInd w:val="0"/>
        <w:rPr>
          <w:rFonts w:ascii="Times New Roman" w:hAnsi="Times New Roman" w:cs="Times New Roman"/>
          <w:color w:val="000000"/>
          <w:sz w:val="24"/>
          <w:szCs w:val="24"/>
          <w:lang w:bidi="it-IT"/>
        </w:rPr>
      </w:pPr>
      <w:r>
        <w:rPr>
          <w:rFonts w:ascii="Times New Roman" w:hAnsi="Times New Roman" w:cs="Times New Roman"/>
          <w:color w:val="000000"/>
          <w:sz w:val="24"/>
          <w:szCs w:val="24"/>
          <w:lang w:bidi="it-IT"/>
        </w:rPr>
        <w:t xml:space="preserve">Qualora l’istanza sia redatta dal legale della parte instante, il legale incaricato, munito di procura speciale </w:t>
      </w:r>
      <w:proofErr w:type="gramStart"/>
      <w:r>
        <w:rPr>
          <w:rFonts w:ascii="Times New Roman" w:hAnsi="Times New Roman" w:cs="Times New Roman"/>
          <w:color w:val="000000"/>
          <w:sz w:val="24"/>
          <w:szCs w:val="24"/>
          <w:lang w:bidi="it-IT"/>
        </w:rPr>
        <w:t>all’uopo</w:t>
      </w:r>
      <w:proofErr w:type="gramEnd"/>
      <w:r>
        <w:rPr>
          <w:rFonts w:ascii="Times New Roman" w:hAnsi="Times New Roman" w:cs="Times New Roman"/>
          <w:color w:val="000000"/>
          <w:sz w:val="24"/>
          <w:szCs w:val="24"/>
          <w:lang w:bidi="it-IT"/>
        </w:rPr>
        <w:t xml:space="preserve"> rilasciata, dichiara di aver tenuto dall’interessato il consenso esplicito al trattamento dei dati da quest’ultimo fornitigli. </w:t>
      </w:r>
    </w:p>
    <w:bookmarkEnd w:id="5"/>
    <w:p w14:paraId="6A548E2C" w14:textId="77777777" w:rsidR="00F441C1" w:rsidRPr="00FB4D8B" w:rsidRDefault="00F441C1" w:rsidP="00F441C1">
      <w:pPr>
        <w:autoSpaceDE w:val="0"/>
        <w:autoSpaceDN w:val="0"/>
        <w:adjustRightInd w:val="0"/>
        <w:rPr>
          <w:rFonts w:ascii="Times New Roman" w:hAnsi="Times New Roman" w:cs="Times New Roman"/>
          <w:b/>
          <w:bCs/>
          <w:color w:val="000000"/>
          <w:sz w:val="24"/>
          <w:szCs w:val="24"/>
          <w:u w:val="single"/>
        </w:rPr>
      </w:pPr>
      <w:r w:rsidRPr="00FB4D8B">
        <w:rPr>
          <w:rFonts w:ascii="Times New Roman" w:hAnsi="Times New Roman" w:cs="Times New Roman"/>
          <w:b/>
          <w:color w:val="000000"/>
          <w:sz w:val="24"/>
          <w:szCs w:val="24"/>
          <w:u w:val="single"/>
        </w:rPr>
        <w:t>Modalità di trattamento e conservazione dei dati</w:t>
      </w:r>
    </w:p>
    <w:p w14:paraId="48DF201A" w14:textId="5594D5C8" w:rsidR="00F441C1" w:rsidRDefault="00F441C1" w:rsidP="00F441C1">
      <w:pPr>
        <w:autoSpaceDE w:val="0"/>
        <w:autoSpaceDN w:val="0"/>
        <w:adjustRightInd w:val="0"/>
        <w:rPr>
          <w:rFonts w:ascii="Times New Roman" w:hAnsi="Times New Roman" w:cs="Times New Roman"/>
          <w:bCs/>
          <w:color w:val="000000"/>
          <w:sz w:val="24"/>
          <w:szCs w:val="24"/>
          <w:lang w:bidi="it-IT"/>
        </w:rPr>
      </w:pPr>
      <w:r w:rsidRPr="00FB4D8B">
        <w:rPr>
          <w:rFonts w:ascii="Times New Roman" w:hAnsi="Times New Roman" w:cs="Times New Roman"/>
          <w:color w:val="000000"/>
          <w:sz w:val="24"/>
          <w:szCs w:val="24"/>
          <w:lang w:bidi="it-IT"/>
        </w:rPr>
        <w:t>Il trattamento dei dati personali avviene ad opera di soggetti appositamente incaricati, in ottemperanza a quanto previsto dagli art. 29 del Regolamento U.E. 2016/ 679, mediante strumenti manuali, informatici e telematici, con logiche strettamente correlate alle finalità suddette e, comunque, in modo da garantirne la sicurezza e la riservatezza nel rispetto della normativa vigente</w:t>
      </w:r>
      <w:r w:rsidR="00615F49">
        <w:rPr>
          <w:rFonts w:ascii="Times New Roman" w:hAnsi="Times New Roman" w:cs="Times New Roman"/>
          <w:color w:val="000000"/>
          <w:sz w:val="24"/>
          <w:szCs w:val="24"/>
          <w:lang w:bidi="it-IT"/>
        </w:rPr>
        <w:t>.</w:t>
      </w:r>
      <w:r w:rsidRPr="00FB4D8B">
        <w:rPr>
          <w:rFonts w:ascii="Times New Roman" w:hAnsi="Times New Roman" w:cs="Times New Roman"/>
          <w:color w:val="000000"/>
          <w:sz w:val="24"/>
          <w:szCs w:val="24"/>
          <w:lang w:bidi="it-IT"/>
        </w:rPr>
        <w:t xml:space="preserve">  </w:t>
      </w:r>
      <w:r w:rsidRPr="00FB4D8B">
        <w:rPr>
          <w:rFonts w:ascii="Times New Roman" w:hAnsi="Times New Roman" w:cs="Times New Roman"/>
          <w:color w:val="000000"/>
          <w:sz w:val="24"/>
          <w:szCs w:val="24"/>
        </w:rPr>
        <w:t>Nel rispetto dei principi di liceità, limitazione delle finalità e minimizzazione dei dati, i dati personali saranno conservati per il periodo di tempo necessario per il conseguimento delle finalità per le quali sono raccolti e trattati ovvero per il periodo di tempo necessario allo svolgimento dell’incarico richiesto</w:t>
      </w:r>
      <w:r w:rsidR="00615F49">
        <w:rPr>
          <w:rFonts w:ascii="Times New Roman" w:hAnsi="Times New Roman" w:cs="Times New Roman"/>
          <w:color w:val="000000"/>
          <w:sz w:val="24"/>
          <w:szCs w:val="24"/>
        </w:rPr>
        <w:t>.</w:t>
      </w:r>
    </w:p>
    <w:p w14:paraId="32DF516C"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b/>
          <w:color w:val="000000"/>
          <w:sz w:val="24"/>
          <w:szCs w:val="24"/>
          <w:u w:val="single"/>
        </w:rPr>
        <w:t>Comunicazione e categorie di destinatari dei dati</w:t>
      </w:r>
    </w:p>
    <w:p w14:paraId="3C437D1E" w14:textId="023C020D" w:rsidR="00F441C1" w:rsidRDefault="00F441C1" w:rsidP="00F441C1">
      <w:pPr>
        <w:autoSpaceDE w:val="0"/>
        <w:autoSpaceDN w:val="0"/>
        <w:adjustRightInd w:val="0"/>
        <w:rPr>
          <w:rFonts w:ascii="Times New Roman" w:hAnsi="Times New Roman" w:cs="Times New Roman"/>
          <w:color w:val="000000"/>
          <w:sz w:val="24"/>
          <w:szCs w:val="24"/>
          <w:lang w:bidi="it-IT"/>
        </w:rPr>
      </w:pPr>
      <w:r w:rsidRPr="00FB4D8B">
        <w:rPr>
          <w:rFonts w:ascii="Times New Roman" w:hAnsi="Times New Roman" w:cs="Times New Roman"/>
          <w:color w:val="000000"/>
          <w:sz w:val="24"/>
          <w:szCs w:val="24"/>
          <w:lang w:bidi="it-IT"/>
        </w:rPr>
        <w:t xml:space="preserve">Ad esclusione dei dati “sensibili” acquisiti che, salvo espresso consenso, saranno a disposizione esclusivamente del </w:t>
      </w:r>
      <w:r w:rsidR="0062364A">
        <w:rPr>
          <w:rFonts w:ascii="Times New Roman" w:hAnsi="Times New Roman" w:cs="Times New Roman"/>
          <w:color w:val="000000"/>
          <w:sz w:val="24"/>
          <w:szCs w:val="24"/>
          <w:lang w:bidi="it-IT"/>
        </w:rPr>
        <w:t xml:space="preserve">Gestore della Crisi nominato per la specifica procedura, </w:t>
      </w:r>
      <w:r w:rsidRPr="00FB4D8B">
        <w:rPr>
          <w:rFonts w:ascii="Times New Roman" w:hAnsi="Times New Roman" w:cs="Times New Roman"/>
          <w:color w:val="000000"/>
          <w:sz w:val="24"/>
          <w:szCs w:val="24"/>
          <w:lang w:bidi="it-IT"/>
        </w:rPr>
        <w:t xml:space="preserve"> gli altri dati personali </w:t>
      </w:r>
      <w:r w:rsidRPr="00FB4D8B">
        <w:rPr>
          <w:rFonts w:ascii="Times New Roman" w:hAnsi="Times New Roman" w:cs="Times New Roman"/>
          <w:color w:val="000000"/>
          <w:sz w:val="24"/>
          <w:szCs w:val="24"/>
          <w:lang w:bidi="it-IT"/>
        </w:rPr>
        <w:lastRenderedPageBreak/>
        <w:t xml:space="preserve">saranno comunicati unicamente al </w:t>
      </w:r>
      <w:r w:rsidR="0062364A">
        <w:rPr>
          <w:rFonts w:ascii="Times New Roman" w:hAnsi="Times New Roman" w:cs="Times New Roman"/>
          <w:color w:val="000000"/>
          <w:sz w:val="24"/>
          <w:szCs w:val="24"/>
          <w:lang w:bidi="it-IT"/>
        </w:rPr>
        <w:t>Gestore nominato</w:t>
      </w:r>
      <w:r w:rsidRPr="00FB4D8B">
        <w:rPr>
          <w:rFonts w:ascii="Times New Roman" w:hAnsi="Times New Roman" w:cs="Times New Roman"/>
          <w:color w:val="000000"/>
          <w:sz w:val="24"/>
          <w:szCs w:val="24"/>
          <w:lang w:bidi="it-IT"/>
        </w:rPr>
        <w:t>, al personale dell’Org</w:t>
      </w:r>
      <w:r w:rsidR="0062364A">
        <w:rPr>
          <w:rFonts w:ascii="Times New Roman" w:hAnsi="Times New Roman" w:cs="Times New Roman"/>
          <w:color w:val="000000"/>
          <w:sz w:val="24"/>
          <w:szCs w:val="24"/>
          <w:lang w:bidi="it-IT"/>
        </w:rPr>
        <w:t>anismo di Composizione della Crisi</w:t>
      </w:r>
      <w:r w:rsidRPr="00FB4D8B">
        <w:rPr>
          <w:rFonts w:ascii="Times New Roman" w:hAnsi="Times New Roman" w:cs="Times New Roman"/>
          <w:color w:val="000000"/>
          <w:sz w:val="24"/>
          <w:szCs w:val="24"/>
          <w:lang w:bidi="it-IT"/>
        </w:rPr>
        <w:t xml:space="preserve">, </w:t>
      </w:r>
      <w:r w:rsidR="0062364A">
        <w:rPr>
          <w:rFonts w:ascii="Times New Roman" w:hAnsi="Times New Roman" w:cs="Times New Roman"/>
          <w:color w:val="000000"/>
          <w:sz w:val="24"/>
          <w:szCs w:val="24"/>
          <w:lang w:bidi="it-IT"/>
        </w:rPr>
        <w:t xml:space="preserve">al </w:t>
      </w:r>
      <w:r w:rsidR="0062364A" w:rsidRPr="0062364A">
        <w:rPr>
          <w:rFonts w:ascii="Times New Roman" w:hAnsi="Times New Roman" w:cs="Times New Roman"/>
          <w:i/>
          <w:iCs/>
          <w:color w:val="000000"/>
          <w:sz w:val="24"/>
          <w:szCs w:val="24"/>
          <w:lang w:bidi="it-IT"/>
        </w:rPr>
        <w:t>Referente O.C.C.</w:t>
      </w:r>
      <w:r w:rsidR="0062364A">
        <w:rPr>
          <w:rFonts w:ascii="Times New Roman" w:hAnsi="Times New Roman" w:cs="Times New Roman"/>
          <w:color w:val="000000"/>
          <w:sz w:val="24"/>
          <w:szCs w:val="24"/>
          <w:lang w:bidi="it-IT"/>
        </w:rPr>
        <w:t xml:space="preserve"> quale autorizzato al trattamento da parte del Titolare, al Responsabile del Trattamento e ai suoi incaricati,</w:t>
      </w:r>
      <w:r w:rsidRPr="00FB4D8B">
        <w:rPr>
          <w:rFonts w:ascii="Times New Roman" w:hAnsi="Times New Roman" w:cs="Times New Roman"/>
          <w:color w:val="000000"/>
          <w:sz w:val="24"/>
          <w:szCs w:val="24"/>
          <w:lang w:bidi="it-IT"/>
        </w:rPr>
        <w:t xml:space="preserve"> per le finalità descritte e per l’adempimento degli oneri di legge. In ogni caso, tutti i destinatari dei dati sono obbligatoriamente vincolati al rispetto della riservatezza di cui al GDPR e alla normativa vigente in materia di </w:t>
      </w:r>
      <w:r w:rsidR="0062364A">
        <w:rPr>
          <w:rFonts w:ascii="Times New Roman" w:hAnsi="Times New Roman" w:cs="Times New Roman"/>
          <w:color w:val="000000"/>
          <w:sz w:val="24"/>
          <w:szCs w:val="24"/>
          <w:lang w:bidi="it-IT"/>
        </w:rPr>
        <w:t>composizione della crisi da sovraindebitamento</w:t>
      </w:r>
      <w:r w:rsidRPr="00FB4D8B">
        <w:rPr>
          <w:rFonts w:ascii="Times New Roman" w:hAnsi="Times New Roman" w:cs="Times New Roman"/>
          <w:color w:val="000000"/>
          <w:sz w:val="24"/>
          <w:szCs w:val="24"/>
          <w:lang w:bidi="it-IT"/>
        </w:rPr>
        <w:t>.</w:t>
      </w:r>
    </w:p>
    <w:p w14:paraId="53275974" w14:textId="6009D245" w:rsidR="001C10D1" w:rsidRDefault="001C10D1" w:rsidP="00F441C1">
      <w:pPr>
        <w:autoSpaceDE w:val="0"/>
        <w:autoSpaceDN w:val="0"/>
        <w:adjustRightInd w:val="0"/>
        <w:rPr>
          <w:rFonts w:ascii="Times New Roman" w:hAnsi="Times New Roman" w:cs="Times New Roman"/>
          <w:color w:val="000000"/>
          <w:sz w:val="24"/>
          <w:szCs w:val="24"/>
          <w:lang w:bidi="it-IT"/>
        </w:rPr>
      </w:pPr>
      <w:r w:rsidRPr="001C10D1">
        <w:rPr>
          <w:rFonts w:ascii="Times New Roman" w:hAnsi="Times New Roman" w:cs="Times New Roman"/>
          <w:color w:val="000000"/>
          <w:sz w:val="24"/>
          <w:szCs w:val="24"/>
          <w:lang w:bidi="it-IT"/>
        </w:rPr>
        <w:t xml:space="preserve">I </w:t>
      </w:r>
      <w:r>
        <w:rPr>
          <w:rFonts w:ascii="Times New Roman" w:hAnsi="Times New Roman" w:cs="Times New Roman"/>
          <w:color w:val="000000"/>
          <w:sz w:val="24"/>
          <w:szCs w:val="24"/>
          <w:lang w:bidi="it-IT"/>
        </w:rPr>
        <w:t xml:space="preserve">Suoi </w:t>
      </w:r>
      <w:r w:rsidRPr="001C10D1">
        <w:rPr>
          <w:rFonts w:ascii="Times New Roman" w:hAnsi="Times New Roman" w:cs="Times New Roman"/>
          <w:color w:val="000000"/>
          <w:sz w:val="24"/>
          <w:szCs w:val="24"/>
          <w:lang w:bidi="it-IT"/>
        </w:rPr>
        <w:t>dati personali sono comunicati al Gestore della Crisi nominato attraverso trasmissione del fascicolo recante il numero progressivo dell’istanza come iscritta nel registro delle domande presentate dai debitori/consumator</w:t>
      </w:r>
      <w:r>
        <w:rPr>
          <w:rFonts w:ascii="Times New Roman" w:hAnsi="Times New Roman" w:cs="Times New Roman"/>
          <w:color w:val="000000"/>
          <w:sz w:val="24"/>
          <w:szCs w:val="24"/>
          <w:lang w:bidi="it-IT"/>
        </w:rPr>
        <w:t>i.</w:t>
      </w:r>
    </w:p>
    <w:p w14:paraId="0423BC6C"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Trasferimento</w:t>
      </w:r>
    </w:p>
    <w:p w14:paraId="1D25B02D" w14:textId="77777777" w:rsidR="001C10D1" w:rsidRDefault="0062364A" w:rsidP="00F441C1">
      <w:pPr>
        <w:autoSpaceDE w:val="0"/>
        <w:autoSpaceDN w:val="0"/>
        <w:adjustRightInd w:val="0"/>
        <w:rPr>
          <w:rFonts w:ascii="Times New Roman" w:hAnsi="Times New Roman" w:cs="Times New Roman"/>
          <w:sz w:val="24"/>
          <w:szCs w:val="24"/>
        </w:rPr>
      </w:pPr>
      <w:r w:rsidRPr="0062364A">
        <w:rPr>
          <w:rFonts w:ascii="Times New Roman" w:hAnsi="Times New Roman" w:cs="Times New Roman"/>
          <w:sz w:val="24"/>
          <w:szCs w:val="24"/>
        </w:rPr>
        <w:t>I dati personali non sono trasferiti all’estero</w:t>
      </w:r>
      <w:r>
        <w:rPr>
          <w:rFonts w:ascii="Times New Roman" w:hAnsi="Times New Roman" w:cs="Times New Roman"/>
          <w:sz w:val="24"/>
          <w:szCs w:val="24"/>
        </w:rPr>
        <w:t>,</w:t>
      </w:r>
      <w:r w:rsidRPr="0062364A">
        <w:rPr>
          <w:rFonts w:ascii="Times New Roman" w:hAnsi="Times New Roman" w:cs="Times New Roman"/>
          <w:sz w:val="24"/>
          <w:szCs w:val="24"/>
        </w:rPr>
        <w:t xml:space="preserve"> salvo il caso </w:t>
      </w:r>
      <w:r>
        <w:rPr>
          <w:rFonts w:ascii="Times New Roman" w:hAnsi="Times New Roman" w:cs="Times New Roman"/>
          <w:sz w:val="24"/>
          <w:szCs w:val="24"/>
        </w:rPr>
        <w:t>in cui la composizione abbia il carattere transfrontaliero e il trasferimento dei dati si renda necessario per consenti</w:t>
      </w:r>
      <w:r w:rsidR="001C10D1">
        <w:rPr>
          <w:rFonts w:ascii="Times New Roman" w:hAnsi="Times New Roman" w:cs="Times New Roman"/>
          <w:sz w:val="24"/>
          <w:szCs w:val="24"/>
        </w:rPr>
        <w:t xml:space="preserve">re l’espletamento della procedura. </w:t>
      </w:r>
    </w:p>
    <w:p w14:paraId="5A5E5960" w14:textId="5AD43E73" w:rsidR="0062364A" w:rsidRPr="0062364A" w:rsidRDefault="0062364A" w:rsidP="00F441C1">
      <w:pPr>
        <w:autoSpaceDE w:val="0"/>
        <w:autoSpaceDN w:val="0"/>
        <w:adjustRightInd w:val="0"/>
        <w:rPr>
          <w:rFonts w:ascii="Times New Roman" w:hAnsi="Times New Roman" w:cs="Times New Roman"/>
          <w:sz w:val="24"/>
          <w:szCs w:val="24"/>
        </w:rPr>
      </w:pPr>
      <w:r w:rsidRPr="0062364A">
        <w:rPr>
          <w:rFonts w:ascii="Times New Roman" w:hAnsi="Times New Roman" w:cs="Times New Roman"/>
          <w:sz w:val="24"/>
          <w:szCs w:val="24"/>
        </w:rPr>
        <w:t xml:space="preserve">In tal caso, i dati comunicati saranno esclusivamente quelli strettamente necessari allo svolgimento della procedura. In ogni caso, tutti i destinatari dei dati sono comunque vincolati al rispetto della riservatezza di cui al GDPR e alla normativa vigente in materia. </w:t>
      </w:r>
    </w:p>
    <w:p w14:paraId="236BD509" w14:textId="79089C3A"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 xml:space="preserve">Esistenza di un processo decisionale automatizzato (compresa la profilazione) </w:t>
      </w:r>
    </w:p>
    <w:p w14:paraId="7AD86DE4"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Non si utilizza alcun processo decisionale automatizzato, compresa la profilazione, di cui all’articolo 22, paragrafi 1 e 4, del Regolamento UE n. 679/2016.   </w:t>
      </w:r>
    </w:p>
    <w:p w14:paraId="5BFCC9CC"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 xml:space="preserve">Diritti dell’interessato </w:t>
      </w:r>
    </w:p>
    <w:p w14:paraId="0BD68EA0"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In qualità di Interessato, Lei è titolare dei seguenti diritti e facoltà, nei limiti indicati nell’art. 2</w:t>
      </w:r>
      <w:r w:rsidRPr="00FB4D8B">
        <w:rPr>
          <w:rFonts w:ascii="Times New Roman" w:hAnsi="Times New Roman" w:cs="Times New Roman"/>
          <w:i/>
          <w:color w:val="000000"/>
          <w:sz w:val="24"/>
          <w:szCs w:val="24"/>
        </w:rPr>
        <w:t>-undecies</w:t>
      </w:r>
      <w:r w:rsidRPr="00FB4D8B">
        <w:rPr>
          <w:rFonts w:ascii="Times New Roman" w:hAnsi="Times New Roman" w:cs="Times New Roman"/>
          <w:color w:val="000000"/>
          <w:sz w:val="24"/>
          <w:szCs w:val="24"/>
        </w:rPr>
        <w:t xml:space="preserve"> del D.lgs.  n. 196/2003 come modificato dal D.lgs. n.101/2018:</w:t>
      </w:r>
    </w:p>
    <w:p w14:paraId="412A38BD"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ad essere informato delle finalità e modalità del trattamento dei dati, dell’origine dei dati personali e della logica applicata in caso di trattamento effettuato con l’ausilio di strumenti elettronici;</w:t>
      </w:r>
    </w:p>
    <w:p w14:paraId="0BCF6F5F"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accesso ai propri dati;</w:t>
      </w:r>
    </w:p>
    <w:p w14:paraId="2FF058A5"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ottenere una copia dei propri dati, nonché di ottenere indicazione del luogo nel quale tali dati vengono conservati o trasferiti;</w:t>
      </w:r>
    </w:p>
    <w:p w14:paraId="32857035"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richiedere la rettifica, l'aggiornamento o l'integrazione dei propri dati;</w:t>
      </w:r>
    </w:p>
    <w:p w14:paraId="442E78EC"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richiedere la cancellazione, l'</w:t>
      </w:r>
      <w:proofErr w:type="spellStart"/>
      <w:r w:rsidRPr="00FB4D8B">
        <w:rPr>
          <w:rFonts w:ascii="Times New Roman" w:hAnsi="Times New Roman" w:cs="Times New Roman"/>
          <w:color w:val="000000"/>
          <w:sz w:val="24"/>
          <w:szCs w:val="24"/>
        </w:rPr>
        <w:t>anonimizzazione</w:t>
      </w:r>
      <w:proofErr w:type="spellEnd"/>
      <w:r w:rsidRPr="00FB4D8B">
        <w:rPr>
          <w:rFonts w:ascii="Times New Roman" w:hAnsi="Times New Roman" w:cs="Times New Roman"/>
          <w:color w:val="000000"/>
          <w:sz w:val="24"/>
          <w:szCs w:val="24"/>
        </w:rPr>
        <w:t xml:space="preserve"> o il blocco dei dati trattati in violazione di legge, compresi quelli di cui non è necessaria la conservazione in relazione agli scopi per i quali i dati sono stati raccolti o successivamente trattati;</w:t>
      </w:r>
    </w:p>
    <w:p w14:paraId="45E1BD24"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opporsi, in tutto o in parte, a qualsiasi trattamento svolto attraverso processi decisionali automatizzati, inclusa la profilazione;</w:t>
      </w:r>
    </w:p>
    <w:p w14:paraId="0021EBE4" w14:textId="0F9CA9B6"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il diritto di revocare il consenso prestato, liberamente e in qualunque momento, L’eventuale revoca non pregiudica la liceità del trattamento basato sul consenso prestato fino a quel </w:t>
      </w:r>
      <w:r w:rsidRPr="00FB4D8B">
        <w:rPr>
          <w:rFonts w:ascii="Times New Roman" w:hAnsi="Times New Roman" w:cs="Times New Roman"/>
          <w:color w:val="000000"/>
          <w:sz w:val="24"/>
          <w:szCs w:val="24"/>
        </w:rPr>
        <w:lastRenderedPageBreak/>
        <w:t>momento</w:t>
      </w:r>
      <w:r w:rsidRPr="00FB4D8B">
        <w:rPr>
          <w:rFonts w:ascii="Times New Roman" w:hAnsi="Times New Roman" w:cs="Times New Roman"/>
          <w:color w:val="000000"/>
          <w:sz w:val="24"/>
          <w:szCs w:val="24"/>
          <w:lang w:val="it"/>
        </w:rPr>
        <w:t xml:space="preserve">. </w:t>
      </w:r>
      <w:r w:rsidRPr="00FB4D8B">
        <w:rPr>
          <w:rFonts w:ascii="Times New Roman" w:hAnsi="Times New Roman" w:cs="Times New Roman"/>
          <w:color w:val="000000"/>
          <w:sz w:val="24"/>
          <w:szCs w:val="24"/>
        </w:rPr>
        <w:t xml:space="preserve">Si fa presente che qualora l’interessato opti per revocare il consenso, ciò potrebbe influire sulla corretta gestione della procedura di </w:t>
      </w:r>
      <w:r w:rsidR="001C10D1">
        <w:rPr>
          <w:rFonts w:ascii="Times New Roman" w:hAnsi="Times New Roman" w:cs="Times New Roman"/>
          <w:color w:val="000000"/>
          <w:sz w:val="24"/>
          <w:szCs w:val="24"/>
        </w:rPr>
        <w:t>composizione della crisi</w:t>
      </w:r>
      <w:r w:rsidRPr="00FB4D8B">
        <w:rPr>
          <w:rFonts w:ascii="Times New Roman" w:hAnsi="Times New Roman" w:cs="Times New Roman"/>
          <w:color w:val="000000"/>
          <w:sz w:val="24"/>
          <w:szCs w:val="24"/>
        </w:rPr>
        <w:t>.</w:t>
      </w:r>
    </w:p>
    <w:p w14:paraId="30634D31"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ove possibile, ricevere i dati personali che lo riguardano in un formato strutturato, di uso comune e leggibile da dispositivo automatico. </w:t>
      </w:r>
    </w:p>
    <w:p w14:paraId="6C950F97"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richiedere la limitazione del trattamento dei dati;</w:t>
      </w:r>
    </w:p>
    <w:p w14:paraId="2D840453"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contattare il responsabile della protezione dei dati;</w:t>
      </w:r>
    </w:p>
    <w:p w14:paraId="3CA6B05B" w14:textId="77777777" w:rsidR="00F441C1" w:rsidRPr="00FB4D8B" w:rsidRDefault="00F441C1" w:rsidP="00F441C1">
      <w:pPr>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FB4D8B">
        <w:rPr>
          <w:rFonts w:ascii="Times New Roman" w:hAnsi="Times New Roman" w:cs="Times New Roman"/>
          <w:color w:val="000000"/>
          <w:sz w:val="24"/>
          <w:szCs w:val="24"/>
        </w:rPr>
        <w:t>il diritto di sporgere un reclamo all’Autorità Garante per la protezione dei dati personali.</w:t>
      </w:r>
    </w:p>
    <w:p w14:paraId="61C8627B"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p>
    <w:p w14:paraId="5F76F734" w14:textId="77777777" w:rsidR="00F441C1" w:rsidRPr="00FB4D8B" w:rsidRDefault="00F441C1" w:rsidP="00F441C1">
      <w:pPr>
        <w:autoSpaceDE w:val="0"/>
        <w:autoSpaceDN w:val="0"/>
        <w:adjustRightInd w:val="0"/>
        <w:rPr>
          <w:rFonts w:ascii="Times New Roman" w:hAnsi="Times New Roman" w:cs="Times New Roman"/>
          <w:b/>
          <w:color w:val="000000"/>
          <w:sz w:val="24"/>
          <w:szCs w:val="24"/>
          <w:u w:val="single"/>
        </w:rPr>
      </w:pPr>
      <w:r w:rsidRPr="00FB4D8B">
        <w:rPr>
          <w:rFonts w:ascii="Times New Roman" w:hAnsi="Times New Roman" w:cs="Times New Roman"/>
          <w:b/>
          <w:color w:val="000000"/>
          <w:sz w:val="24"/>
          <w:szCs w:val="24"/>
          <w:u w:val="single"/>
        </w:rPr>
        <w:t>Contatti</w:t>
      </w:r>
    </w:p>
    <w:p w14:paraId="71F65CA8" w14:textId="4E5F8B3E"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xml:space="preserve">-Lei potrà contattare </w:t>
      </w:r>
      <w:r w:rsidR="001C10D1">
        <w:rPr>
          <w:rFonts w:ascii="Times New Roman" w:hAnsi="Times New Roman" w:cs="Times New Roman"/>
          <w:color w:val="000000"/>
          <w:sz w:val="24"/>
          <w:szCs w:val="24"/>
        </w:rPr>
        <w:t>L’Organismo di Composizione della Crisi</w:t>
      </w:r>
      <w:r w:rsidRPr="00FB4D8B">
        <w:rPr>
          <w:rFonts w:ascii="Times New Roman" w:hAnsi="Times New Roman" w:cs="Times New Roman"/>
          <w:color w:val="000000"/>
          <w:sz w:val="24"/>
          <w:szCs w:val="24"/>
        </w:rPr>
        <w:t xml:space="preserve"> per esercitare i propri diritti di cui al paragrafo che precede, inviando un’e-mail all'indirizzo: </w:t>
      </w:r>
      <w:hyperlink r:id="rId8" w:history="1">
        <w:r w:rsidR="001C10D1" w:rsidRPr="00EA22A3">
          <w:rPr>
            <w:rStyle w:val="Collegamentoipertestuale"/>
            <w:rFonts w:ascii="Times New Roman" w:hAnsi="Times New Roman" w:cs="Times New Roman"/>
            <w:sz w:val="24"/>
            <w:szCs w:val="24"/>
          </w:rPr>
          <w:t>avvpagliafabris@gmail.com</w:t>
        </w:r>
      </w:hyperlink>
      <w:r w:rsidR="001C10D1">
        <w:rPr>
          <w:rFonts w:ascii="Times New Roman" w:hAnsi="Times New Roman" w:cs="Times New Roman"/>
          <w:color w:val="000000"/>
          <w:sz w:val="24"/>
          <w:szCs w:val="24"/>
        </w:rPr>
        <w:t xml:space="preserve"> </w:t>
      </w:r>
      <w:r w:rsidRPr="00FB4D8B">
        <w:rPr>
          <w:rFonts w:ascii="Times New Roman" w:hAnsi="Times New Roman" w:cs="Times New Roman"/>
          <w:color w:val="000000"/>
          <w:sz w:val="24"/>
          <w:szCs w:val="24"/>
        </w:rPr>
        <w:t xml:space="preserve"> </w:t>
      </w:r>
    </w:p>
    <w:p w14:paraId="134D7FE9" w14:textId="77777777" w:rsidR="00F441C1" w:rsidRPr="00FB4D8B" w:rsidRDefault="00F441C1" w:rsidP="00F441C1">
      <w:pPr>
        <w:autoSpaceDE w:val="0"/>
        <w:autoSpaceDN w:val="0"/>
        <w:adjustRightInd w:val="0"/>
        <w:rPr>
          <w:rFonts w:ascii="Times New Roman" w:hAnsi="Times New Roman" w:cs="Times New Roman"/>
          <w:color w:val="000000"/>
          <w:sz w:val="24"/>
          <w:szCs w:val="24"/>
        </w:rPr>
      </w:pPr>
      <w:r w:rsidRPr="00FB4D8B">
        <w:rPr>
          <w:rFonts w:ascii="Times New Roman" w:hAnsi="Times New Roman" w:cs="Times New Roman"/>
          <w:color w:val="000000"/>
          <w:sz w:val="24"/>
          <w:szCs w:val="24"/>
        </w:rPr>
        <w:t>- Potrà altresì contattare il responsabile della protezione dei dati (DPO), anche per esercitare i propri diritti, ai contatti sopra indicati.</w:t>
      </w:r>
    </w:p>
    <w:p w14:paraId="1F30D042" w14:textId="77777777" w:rsidR="00F441C1" w:rsidRPr="00FB4D8B" w:rsidRDefault="00F441C1" w:rsidP="00F441C1">
      <w:pPr>
        <w:autoSpaceDE w:val="0"/>
        <w:autoSpaceDN w:val="0"/>
        <w:adjustRightInd w:val="0"/>
        <w:jc w:val="center"/>
        <w:rPr>
          <w:rFonts w:ascii="Times New Roman" w:hAnsi="Times New Roman" w:cs="Times New Roman"/>
          <w:color w:val="000000"/>
          <w:sz w:val="24"/>
          <w:szCs w:val="24"/>
        </w:rPr>
      </w:pPr>
      <w:r w:rsidRPr="00FB4D8B">
        <w:rPr>
          <w:rFonts w:ascii="Times New Roman" w:hAnsi="Times New Roman" w:cs="Times New Roman"/>
          <w:color w:val="000000"/>
          <w:sz w:val="24"/>
          <w:szCs w:val="24"/>
        </w:rPr>
        <w:t>* * * *</w:t>
      </w:r>
    </w:p>
    <w:p w14:paraId="2EB239D0" w14:textId="77777777" w:rsidR="00F441C1" w:rsidRPr="00FB4D8B" w:rsidRDefault="00F441C1" w:rsidP="00F441C1">
      <w:pPr>
        <w:autoSpaceDE w:val="0"/>
        <w:autoSpaceDN w:val="0"/>
        <w:adjustRightInd w:val="0"/>
        <w:jc w:val="center"/>
        <w:rPr>
          <w:rFonts w:ascii="Times New Roman" w:hAnsi="Times New Roman" w:cs="Times New Roman"/>
          <w:b/>
          <w:color w:val="000000"/>
          <w:sz w:val="24"/>
          <w:szCs w:val="24"/>
          <w:u w:val="single"/>
        </w:rPr>
      </w:pPr>
    </w:p>
    <w:p w14:paraId="06609F22" w14:textId="77777777" w:rsidR="00F441C1" w:rsidRPr="00FB4D8B" w:rsidRDefault="00F441C1" w:rsidP="00F441C1">
      <w:pPr>
        <w:autoSpaceDE w:val="0"/>
        <w:autoSpaceDN w:val="0"/>
        <w:adjustRightInd w:val="0"/>
        <w:jc w:val="center"/>
        <w:rPr>
          <w:rFonts w:ascii="Times New Roman" w:hAnsi="Times New Roman" w:cs="Times New Roman"/>
          <w:b/>
          <w:color w:val="000000"/>
          <w:sz w:val="24"/>
          <w:szCs w:val="24"/>
          <w:u w:val="single"/>
        </w:rPr>
      </w:pPr>
    </w:p>
    <w:p w14:paraId="43C5822A" w14:textId="77777777" w:rsidR="00F441C1" w:rsidRPr="00FB4D8B" w:rsidRDefault="00F441C1" w:rsidP="00F441C1">
      <w:pPr>
        <w:autoSpaceDE w:val="0"/>
        <w:autoSpaceDN w:val="0"/>
        <w:adjustRightInd w:val="0"/>
        <w:jc w:val="center"/>
        <w:rPr>
          <w:rFonts w:ascii="Times New Roman" w:hAnsi="Times New Roman" w:cs="Times New Roman"/>
          <w:b/>
          <w:color w:val="000000"/>
          <w:sz w:val="24"/>
          <w:szCs w:val="24"/>
        </w:rPr>
      </w:pPr>
      <w:r w:rsidRPr="00FB4D8B">
        <w:rPr>
          <w:rFonts w:ascii="Times New Roman" w:hAnsi="Times New Roman" w:cs="Times New Roman"/>
          <w:b/>
          <w:color w:val="000000"/>
          <w:sz w:val="24"/>
          <w:szCs w:val="24"/>
        </w:rPr>
        <w:t>DICHIARAZIONE DI CONSENSO AI SENSI DEL REGOLAMENTO UE n. 2016/679</w:t>
      </w:r>
    </w:p>
    <w:p w14:paraId="55687A07" w14:textId="77777777" w:rsidR="00CD33E7" w:rsidRPr="00FB4D8B" w:rsidRDefault="00CD33E7" w:rsidP="00CD33E7">
      <w:pPr>
        <w:spacing w:after="0"/>
        <w:rPr>
          <w:rFonts w:ascii="Times New Roman" w:hAnsi="Times New Roman" w:cs="Times New Roman"/>
          <w:sz w:val="24"/>
          <w:szCs w:val="24"/>
        </w:rPr>
      </w:pPr>
      <w:r w:rsidRPr="00FB4D8B">
        <w:rPr>
          <w:rFonts w:ascii="Times New Roman" w:hAnsi="Times New Roman" w:cs="Times New Roman"/>
          <w:sz w:val="24"/>
          <w:szCs w:val="24"/>
        </w:rPr>
        <w:t>Il/la sottoscritto/a, nel trasmettere i propri dati all’</w:t>
      </w:r>
      <w:r w:rsidRPr="00FB4D8B">
        <w:rPr>
          <w:rFonts w:ascii="Times New Roman" w:eastAsia="Times New Roman" w:hAnsi="Times New Roman" w:cs="Times New Roman"/>
          <w:i/>
          <w:sz w:val="24"/>
          <w:szCs w:val="24"/>
        </w:rPr>
        <w:t xml:space="preserve"> O.C.C. Civitavecchia</w:t>
      </w:r>
      <w:r w:rsidRPr="00FB4D8B">
        <w:rPr>
          <w:rFonts w:ascii="Times New Roman" w:hAnsi="Times New Roman" w:cs="Times New Roman"/>
          <w:sz w:val="24"/>
          <w:szCs w:val="24"/>
        </w:rPr>
        <w:t xml:space="preserve"> </w:t>
      </w:r>
    </w:p>
    <w:p w14:paraId="23643CF2" w14:textId="26D3CBB9" w:rsidR="00CD33E7" w:rsidRPr="00FB4D8B" w:rsidRDefault="00CD33E7" w:rsidP="00FB4D8B">
      <w:pPr>
        <w:spacing w:after="0"/>
        <w:jc w:val="center"/>
        <w:rPr>
          <w:rFonts w:ascii="Times New Roman" w:hAnsi="Times New Roman" w:cs="Times New Roman"/>
          <w:b/>
          <w:bCs/>
          <w:sz w:val="24"/>
          <w:szCs w:val="24"/>
        </w:rPr>
      </w:pPr>
      <w:r w:rsidRPr="00FB4D8B">
        <w:rPr>
          <w:rFonts w:ascii="Times New Roman" w:hAnsi="Times New Roman" w:cs="Times New Roman"/>
          <w:b/>
          <w:bCs/>
          <w:sz w:val="24"/>
          <w:szCs w:val="24"/>
        </w:rPr>
        <w:t>DICHIARA</w:t>
      </w:r>
    </w:p>
    <w:p w14:paraId="2AEF6711" w14:textId="16980D3D" w:rsidR="00CD33E7" w:rsidRPr="00FB4D8B" w:rsidRDefault="00CD33E7" w:rsidP="00CD33E7">
      <w:pPr>
        <w:spacing w:after="0"/>
        <w:rPr>
          <w:rFonts w:ascii="Times New Roman" w:hAnsi="Times New Roman" w:cs="Times New Roman"/>
          <w:sz w:val="24"/>
          <w:szCs w:val="24"/>
        </w:rPr>
      </w:pPr>
      <w:r w:rsidRPr="00FB4D8B">
        <w:rPr>
          <w:rFonts w:ascii="Times New Roman" w:hAnsi="Times New Roman" w:cs="Times New Roman"/>
          <w:sz w:val="24"/>
          <w:szCs w:val="24"/>
        </w:rPr>
        <w:t xml:space="preserve">di acconsentire al loro trattamento da parte dello stesso, limitatamente a quanto necessario per la presente istanza e dichiara di essere informato di quanto previsto dall’art. 13 del </w:t>
      </w:r>
      <w:proofErr w:type="spellStart"/>
      <w:r w:rsidRPr="00FB4D8B">
        <w:rPr>
          <w:rFonts w:ascii="Times New Roman" w:hAnsi="Times New Roman" w:cs="Times New Roman"/>
          <w:sz w:val="24"/>
          <w:szCs w:val="24"/>
        </w:rPr>
        <w:t>D.Lgs</w:t>
      </w:r>
      <w:proofErr w:type="spellEnd"/>
      <w:r w:rsidRPr="00FB4D8B">
        <w:rPr>
          <w:rFonts w:ascii="Times New Roman" w:hAnsi="Times New Roman" w:cs="Times New Roman"/>
          <w:sz w:val="24"/>
          <w:szCs w:val="24"/>
        </w:rPr>
        <w:t xml:space="preserve"> n. 196/2003, ivi compresi i diritti che gli derivano ai sensi dell’art. 7 del medesimo decreto legislativo e la successiva modifica di cui il nuovo Regolamento UE 2016/679, al quale, espressamente acconsente. Titolare del trattamento dei dati è il Presidente del Consiglio dell’Ordine degli Avvocati di Civitavecchia </w:t>
      </w:r>
      <w:r w:rsidRPr="00FB4D8B">
        <w:rPr>
          <w:rFonts w:ascii="Times New Roman" w:hAnsi="Times New Roman" w:cs="Times New Roman"/>
          <w:i/>
          <w:iCs/>
          <w:sz w:val="24"/>
          <w:szCs w:val="24"/>
        </w:rPr>
        <w:t>pro tempore</w:t>
      </w:r>
      <w:r w:rsidRPr="00FB4D8B">
        <w:rPr>
          <w:rFonts w:ascii="Times New Roman" w:hAnsi="Times New Roman" w:cs="Times New Roman"/>
          <w:sz w:val="24"/>
          <w:szCs w:val="24"/>
        </w:rPr>
        <w:t>, quale rappresentante legale dell’</w:t>
      </w:r>
      <w:r w:rsidRPr="00FB4D8B">
        <w:rPr>
          <w:rFonts w:ascii="Times New Roman" w:hAnsi="Times New Roman" w:cs="Times New Roman"/>
          <w:i/>
          <w:iCs/>
          <w:sz w:val="24"/>
          <w:szCs w:val="24"/>
        </w:rPr>
        <w:t>O.C.C. Civitavecchia</w:t>
      </w:r>
      <w:r w:rsidRPr="00FB4D8B">
        <w:rPr>
          <w:rFonts w:ascii="Times New Roman" w:hAnsi="Times New Roman" w:cs="Times New Roman"/>
          <w:sz w:val="24"/>
          <w:szCs w:val="24"/>
        </w:rPr>
        <w:t xml:space="preserve">. </w:t>
      </w:r>
    </w:p>
    <w:p w14:paraId="3D51C5A0" w14:textId="77777777" w:rsidR="00CD33E7" w:rsidRPr="00FB4D8B" w:rsidRDefault="00CD33E7" w:rsidP="00CD33E7">
      <w:pPr>
        <w:spacing w:after="0"/>
        <w:rPr>
          <w:rFonts w:ascii="Times New Roman" w:hAnsi="Times New Roman" w:cs="Times New Roman"/>
          <w:sz w:val="24"/>
          <w:szCs w:val="24"/>
        </w:rPr>
      </w:pPr>
      <w:r w:rsidRPr="00FB4D8B">
        <w:rPr>
          <w:rFonts w:ascii="Times New Roman" w:hAnsi="Times New Roman" w:cs="Times New Roman"/>
          <w:sz w:val="24"/>
          <w:szCs w:val="24"/>
        </w:rPr>
        <w:t xml:space="preserve">Il Referente O.C.C. incaricato dal Titolare del Trattamento è l’Avv. Pietro PAGLIA FABRIS. </w:t>
      </w:r>
    </w:p>
    <w:p w14:paraId="5BFB9A9A" w14:textId="77777777" w:rsidR="00CD33E7" w:rsidRPr="00FB4D8B" w:rsidRDefault="00CD33E7" w:rsidP="00CD33E7">
      <w:pPr>
        <w:spacing w:after="0"/>
        <w:rPr>
          <w:rFonts w:ascii="Times New Roman" w:hAnsi="Times New Roman" w:cs="Times New Roman"/>
          <w:sz w:val="24"/>
          <w:szCs w:val="24"/>
        </w:rPr>
      </w:pPr>
      <w:r w:rsidRPr="00FB4D8B">
        <w:rPr>
          <w:rFonts w:ascii="Times New Roman" w:hAnsi="Times New Roman" w:cs="Times New Roman"/>
          <w:sz w:val="24"/>
          <w:szCs w:val="24"/>
        </w:rPr>
        <w:t xml:space="preserve">Luogo e data ___________________________    </w:t>
      </w:r>
    </w:p>
    <w:p w14:paraId="2D4D608D" w14:textId="77777777" w:rsidR="00CD33E7" w:rsidRPr="00FB4D8B" w:rsidRDefault="00CD33E7" w:rsidP="00CD33E7">
      <w:pPr>
        <w:spacing w:after="0"/>
        <w:jc w:val="right"/>
        <w:rPr>
          <w:rFonts w:ascii="Times New Roman" w:hAnsi="Times New Roman" w:cs="Times New Roman"/>
          <w:sz w:val="24"/>
          <w:szCs w:val="24"/>
        </w:rPr>
      </w:pPr>
      <w:r w:rsidRPr="00FB4D8B">
        <w:rPr>
          <w:rFonts w:ascii="Times New Roman" w:hAnsi="Times New Roman" w:cs="Times New Roman"/>
          <w:sz w:val="24"/>
          <w:szCs w:val="24"/>
        </w:rPr>
        <w:t xml:space="preserve"> Firma </w:t>
      </w:r>
    </w:p>
    <w:p w14:paraId="53CE0089" w14:textId="6C55C285" w:rsidR="00CD33E7" w:rsidRPr="00FB4D8B" w:rsidRDefault="00CD33E7" w:rsidP="00CD33E7">
      <w:pPr>
        <w:spacing w:after="0"/>
        <w:jc w:val="right"/>
        <w:rPr>
          <w:rFonts w:ascii="Times New Roman" w:hAnsi="Times New Roman" w:cs="Times New Roman"/>
          <w:sz w:val="24"/>
          <w:szCs w:val="24"/>
        </w:rPr>
      </w:pPr>
      <w:r w:rsidRPr="00FB4D8B">
        <w:rPr>
          <w:rFonts w:ascii="Times New Roman" w:hAnsi="Times New Roman" w:cs="Times New Roman"/>
          <w:sz w:val="24"/>
          <w:szCs w:val="24"/>
        </w:rPr>
        <w:t xml:space="preserve">(per esteso e leggibile) </w:t>
      </w:r>
    </w:p>
    <w:p w14:paraId="05176BC9" w14:textId="0C7DDE83" w:rsidR="00CD33E7" w:rsidRPr="00FB4D8B" w:rsidRDefault="00CD33E7" w:rsidP="00CD33E7">
      <w:pPr>
        <w:spacing w:after="0"/>
        <w:jc w:val="right"/>
        <w:rPr>
          <w:rFonts w:ascii="Times New Roman" w:hAnsi="Times New Roman" w:cs="Times New Roman"/>
          <w:sz w:val="24"/>
          <w:szCs w:val="24"/>
        </w:rPr>
      </w:pPr>
      <w:r w:rsidRPr="00FB4D8B">
        <w:rPr>
          <w:rFonts w:ascii="Times New Roman" w:hAnsi="Times New Roman" w:cs="Times New Roman"/>
          <w:sz w:val="24"/>
          <w:szCs w:val="24"/>
        </w:rPr>
        <w:t>____________________________</w:t>
      </w:r>
    </w:p>
    <w:p w14:paraId="0B1F628C" w14:textId="77777777" w:rsidR="00F441C1" w:rsidRPr="002B19D2" w:rsidRDefault="00F441C1" w:rsidP="00F441C1">
      <w:pPr>
        <w:autoSpaceDE w:val="0"/>
        <w:autoSpaceDN w:val="0"/>
        <w:adjustRightInd w:val="0"/>
        <w:rPr>
          <w:rFonts w:ascii="Garamond" w:hAnsi="Garamond" w:cs="TimesNewRomanPSMT"/>
          <w:color w:val="000000"/>
        </w:rPr>
      </w:pPr>
    </w:p>
    <w:p w14:paraId="3904DF91" w14:textId="3114691F" w:rsidR="00F441C1" w:rsidRDefault="00F441C1" w:rsidP="00F441C1">
      <w:pPr>
        <w:autoSpaceDE w:val="0"/>
        <w:autoSpaceDN w:val="0"/>
        <w:adjustRightInd w:val="0"/>
        <w:jc w:val="right"/>
        <w:rPr>
          <w:rFonts w:ascii="Garamond" w:hAnsi="Garamond" w:cs="TimesNewRomanPSMT"/>
          <w:color w:val="000000"/>
        </w:rPr>
      </w:pPr>
    </w:p>
    <w:p w14:paraId="77118707" w14:textId="77777777" w:rsidR="00CD33E7" w:rsidRPr="001733AD" w:rsidRDefault="00CD33E7" w:rsidP="00F441C1">
      <w:pPr>
        <w:autoSpaceDE w:val="0"/>
        <w:autoSpaceDN w:val="0"/>
        <w:adjustRightInd w:val="0"/>
        <w:jc w:val="right"/>
        <w:rPr>
          <w:rFonts w:ascii="Garamond" w:hAnsi="Garamond" w:cs="TimesNewRomanPSMT"/>
          <w:color w:val="000000"/>
        </w:rPr>
      </w:pPr>
    </w:p>
    <w:p w14:paraId="7C1C686A" w14:textId="77777777" w:rsidR="0015698D" w:rsidRPr="007B138D" w:rsidRDefault="0015698D" w:rsidP="00236A18">
      <w:pPr>
        <w:spacing w:before="0" w:after="0"/>
        <w:rPr>
          <w:rFonts w:ascii="Times New Roman" w:hAnsi="Times New Roman" w:cs="Times New Roman"/>
          <w:sz w:val="24"/>
          <w:szCs w:val="24"/>
        </w:rPr>
      </w:pPr>
    </w:p>
    <w:sectPr w:rsidR="0015698D" w:rsidRPr="007B138D" w:rsidSect="00632C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mouth">
    <w:altName w:val="Calibri"/>
    <w:charset w:val="00"/>
    <w:family w:val="auto"/>
    <w:pitch w:val="variable"/>
    <w:sig w:usb0="00000083" w:usb1="00000000" w:usb2="00000000" w:usb3="00000000" w:csb0="00000009"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0"/>
        </w:tabs>
        <w:ind w:left="737" w:hanging="737"/>
      </w:pPr>
      <w:rPr>
        <w:b/>
      </w:rPr>
    </w:lvl>
    <w:lvl w:ilvl="1">
      <w:start w:val="1"/>
      <w:numFmt w:val="decimal"/>
      <w:lvlText w:val="%1.%2"/>
      <w:lvlJc w:val="left"/>
      <w:pPr>
        <w:tabs>
          <w:tab w:val="num" w:pos="0"/>
        </w:tabs>
        <w:ind w:left="1440" w:hanging="737"/>
      </w:pPr>
      <w:rPr>
        <w:rFonts w:hint="default"/>
      </w:rPr>
    </w:lvl>
    <w:lvl w:ilvl="2">
      <w:start w:val="3"/>
      <w:numFmt w:val="bullet"/>
      <w:lvlText w:val="-"/>
      <w:lvlJc w:val="left"/>
      <w:pPr>
        <w:tabs>
          <w:tab w:val="num" w:pos="0"/>
        </w:tabs>
        <w:ind w:left="2160" w:hanging="737"/>
      </w:pPr>
      <w:rPr>
        <w:rFonts w:ascii="Garamond" w:hAnsi="Garamond" w:cs="Arial" w:hint="default"/>
        <w:color w:val="auto"/>
        <w:sz w:val="24"/>
        <w:szCs w:val="24"/>
      </w:rPr>
    </w:lvl>
    <w:lvl w:ilvl="3">
      <w:start w:val="1"/>
      <w:numFmt w:val="decimal"/>
      <w:lvlText w:val="%1.%2.%3.%4"/>
      <w:lvlJc w:val="left"/>
      <w:pPr>
        <w:tabs>
          <w:tab w:val="num" w:pos="0"/>
        </w:tabs>
        <w:ind w:left="2880" w:hanging="737"/>
      </w:pPr>
      <w:rPr>
        <w:rFonts w:hint="default"/>
      </w:rPr>
    </w:lvl>
    <w:lvl w:ilvl="4">
      <w:start w:val="1"/>
      <w:numFmt w:val="lowerLetter"/>
      <w:lvlText w:val="(%5)"/>
      <w:lvlJc w:val="left"/>
      <w:pPr>
        <w:tabs>
          <w:tab w:val="num" w:pos="0"/>
        </w:tabs>
        <w:ind w:left="3600" w:hanging="737"/>
      </w:pPr>
      <w:rPr>
        <w:rFonts w:hint="default"/>
      </w:rPr>
    </w:lvl>
    <w:lvl w:ilvl="5">
      <w:start w:val="1"/>
      <w:numFmt w:val="lowerRoman"/>
      <w:lvlText w:val="(%6)"/>
      <w:lvlJc w:val="left"/>
      <w:pPr>
        <w:tabs>
          <w:tab w:val="num" w:pos="0"/>
        </w:tabs>
        <w:ind w:left="4320" w:hanging="737"/>
      </w:pPr>
      <w:rPr>
        <w:rFonts w:hint="default"/>
      </w:rPr>
    </w:lvl>
    <w:lvl w:ilvl="6">
      <w:start w:val="1"/>
      <w:numFmt w:val="decimal"/>
      <w:lvlText w:val="(%7)"/>
      <w:lvlJc w:val="left"/>
      <w:pPr>
        <w:tabs>
          <w:tab w:val="num" w:pos="0"/>
        </w:tabs>
        <w:ind w:left="5040" w:hanging="737"/>
      </w:pPr>
      <w:rPr>
        <w:rFonts w:hint="default"/>
      </w:rPr>
    </w:lvl>
    <w:lvl w:ilvl="7">
      <w:start w:val="1"/>
      <w:numFmt w:val="none"/>
      <w:suff w:val="nothing"/>
      <w:lvlText w:val=""/>
      <w:lvlJc w:val="left"/>
      <w:pPr>
        <w:tabs>
          <w:tab w:val="num" w:pos="0"/>
        </w:tabs>
        <w:ind w:left="0" w:hanging="720"/>
      </w:pPr>
      <w:rPr>
        <w:rFonts w:hint="default"/>
      </w:rPr>
    </w:lvl>
    <w:lvl w:ilvl="8">
      <w:start w:val="1"/>
      <w:numFmt w:val="none"/>
      <w:suff w:val="nothing"/>
      <w:lvlText w:val=""/>
      <w:lvlJc w:val="left"/>
      <w:pPr>
        <w:tabs>
          <w:tab w:val="num" w:pos="0"/>
        </w:tabs>
        <w:ind w:left="0" w:hanging="720"/>
      </w:pPr>
      <w:rPr>
        <w:rFonts w:hint="default"/>
      </w:rPr>
    </w:lvl>
  </w:abstractNum>
  <w:abstractNum w:abstractNumId="1" w15:restartNumberingAfterBreak="0">
    <w:nsid w:val="1735749F"/>
    <w:multiLevelType w:val="hybridMultilevel"/>
    <w:tmpl w:val="83C226EA"/>
    <w:lvl w:ilvl="0" w:tplc="A5BE19E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323921"/>
    <w:multiLevelType w:val="hybridMultilevel"/>
    <w:tmpl w:val="DF568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01A0B"/>
    <w:multiLevelType w:val="hybridMultilevel"/>
    <w:tmpl w:val="B7A8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3C08BA"/>
    <w:multiLevelType w:val="hybridMultilevel"/>
    <w:tmpl w:val="CFAA63B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ED1077"/>
    <w:multiLevelType w:val="hybridMultilevel"/>
    <w:tmpl w:val="6D5268AE"/>
    <w:lvl w:ilvl="0" w:tplc="9A624D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6D4C2E"/>
    <w:multiLevelType w:val="hybridMultilevel"/>
    <w:tmpl w:val="925417EE"/>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AE71D7"/>
    <w:multiLevelType w:val="hybridMultilevel"/>
    <w:tmpl w:val="3754041C"/>
    <w:lvl w:ilvl="0" w:tplc="EDB624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D96AA8"/>
    <w:multiLevelType w:val="hybridMultilevel"/>
    <w:tmpl w:val="64B4E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D27BDC"/>
    <w:multiLevelType w:val="hybridMultilevel"/>
    <w:tmpl w:val="0B64640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0"/>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98D"/>
    <w:rsid w:val="0000557F"/>
    <w:rsid w:val="001131F7"/>
    <w:rsid w:val="0015698D"/>
    <w:rsid w:val="001A753D"/>
    <w:rsid w:val="001C10D1"/>
    <w:rsid w:val="00236A18"/>
    <w:rsid w:val="00246C57"/>
    <w:rsid w:val="002873AB"/>
    <w:rsid w:val="002A4B5A"/>
    <w:rsid w:val="00376FF2"/>
    <w:rsid w:val="003926B1"/>
    <w:rsid w:val="004007F6"/>
    <w:rsid w:val="004E05E1"/>
    <w:rsid w:val="00583A96"/>
    <w:rsid w:val="005F7D32"/>
    <w:rsid w:val="00615F49"/>
    <w:rsid w:val="0062364A"/>
    <w:rsid w:val="00632CA6"/>
    <w:rsid w:val="006A7719"/>
    <w:rsid w:val="006D7264"/>
    <w:rsid w:val="006E4090"/>
    <w:rsid w:val="007B138D"/>
    <w:rsid w:val="00831DDA"/>
    <w:rsid w:val="00876FD9"/>
    <w:rsid w:val="009546CE"/>
    <w:rsid w:val="00986F47"/>
    <w:rsid w:val="009C4F6B"/>
    <w:rsid w:val="00A44EBE"/>
    <w:rsid w:val="00A60CFA"/>
    <w:rsid w:val="00A94DD4"/>
    <w:rsid w:val="00B649A4"/>
    <w:rsid w:val="00BC4954"/>
    <w:rsid w:val="00C07FBB"/>
    <w:rsid w:val="00C83FF1"/>
    <w:rsid w:val="00C85D30"/>
    <w:rsid w:val="00CD2D67"/>
    <w:rsid w:val="00CD33E7"/>
    <w:rsid w:val="00D31611"/>
    <w:rsid w:val="00DD6BF8"/>
    <w:rsid w:val="00E50E76"/>
    <w:rsid w:val="00E73176"/>
    <w:rsid w:val="00EF5130"/>
    <w:rsid w:val="00F36083"/>
    <w:rsid w:val="00F441C1"/>
    <w:rsid w:val="00FB4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8809"/>
  <w15:docId w15:val="{6FE140C8-0367-4F4F-B2D2-989971D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C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698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98D"/>
    <w:rPr>
      <w:rFonts w:ascii="Tahoma" w:hAnsi="Tahoma" w:cs="Tahoma"/>
      <w:sz w:val="16"/>
      <w:szCs w:val="16"/>
    </w:rPr>
  </w:style>
  <w:style w:type="paragraph" w:styleId="Paragrafoelenco">
    <w:name w:val="List Paragraph"/>
    <w:basedOn w:val="Normale"/>
    <w:uiPriority w:val="34"/>
    <w:qFormat/>
    <w:rsid w:val="00CD2D67"/>
    <w:pPr>
      <w:ind w:left="720"/>
      <w:contextualSpacing/>
    </w:pPr>
  </w:style>
  <w:style w:type="paragraph" w:styleId="Indirizzomittente">
    <w:name w:val="envelope return"/>
    <w:basedOn w:val="Normale"/>
    <w:semiHidden/>
    <w:rsid w:val="009C4F6B"/>
    <w:pPr>
      <w:spacing w:before="0" w:after="0" w:line="240" w:lineRule="auto"/>
      <w:jc w:val="left"/>
    </w:pPr>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7B138D"/>
    <w:rPr>
      <w:color w:val="0000FF" w:themeColor="hyperlink"/>
      <w:u w:val="single"/>
    </w:rPr>
  </w:style>
  <w:style w:type="character" w:styleId="Menzionenonrisolta">
    <w:name w:val="Unresolved Mention"/>
    <w:basedOn w:val="Carpredefinitoparagrafo"/>
    <w:uiPriority w:val="99"/>
    <w:semiHidden/>
    <w:unhideWhenUsed/>
    <w:rsid w:val="00F441C1"/>
    <w:rPr>
      <w:color w:val="605E5C"/>
      <w:shd w:val="clear" w:color="auto" w:fill="E1DFDD"/>
    </w:rPr>
  </w:style>
  <w:style w:type="character" w:styleId="Enfasicorsivo">
    <w:name w:val="Emphasis"/>
    <w:basedOn w:val="Carpredefinitoparagrafo"/>
    <w:uiPriority w:val="20"/>
    <w:qFormat/>
    <w:rsid w:val="006D7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pagliafabris@gmail.com" TargetMode="External"/><Relationship Id="rId3" Type="http://schemas.openxmlformats.org/officeDocument/2006/relationships/settings" Target="settings.xml"/><Relationship Id="rId7" Type="http://schemas.openxmlformats.org/officeDocument/2006/relationships/hyperlink" Target="mailto:coacivitavecchiadpo@siro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vpagliafabris@gmail.com" TargetMode="External"/><Relationship Id="rId5" Type="http://schemas.openxmlformats.org/officeDocument/2006/relationships/hyperlink" Target="mailto:occ.civitavecchia@pecavvocaticivitavecchi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2447</Words>
  <Characters>13954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Patrizia</dc:creator>
  <cp:lastModifiedBy>Collaboratori - Studio Legale Flick</cp:lastModifiedBy>
  <cp:revision>6</cp:revision>
  <cp:lastPrinted>2021-12-15T10:16:00Z</cp:lastPrinted>
  <dcterms:created xsi:type="dcterms:W3CDTF">2021-12-15T16:34:00Z</dcterms:created>
  <dcterms:modified xsi:type="dcterms:W3CDTF">2021-12-15T19:56:00Z</dcterms:modified>
</cp:coreProperties>
</file>