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58"/>
        <w:ind w:left="2078" w:right="0"/>
        <w:jc w:val="left"/>
        <w:rPr>
          <w:b w:val="0"/>
          <w:bCs w:val="0"/>
        </w:rPr>
      </w:pPr>
      <w:r>
        <w:rPr>
          <w:spacing w:val="-1"/>
        </w:rPr>
        <w:t>T</w:t>
      </w:r>
      <w:r>
        <w:rPr>
          <w:spacing w:val="-2"/>
        </w:rPr>
        <w:t>R</w:t>
      </w:r>
      <w:r>
        <w:rPr/>
        <w:t>I</w:t>
      </w:r>
      <w:r>
        <w:rPr>
          <w:spacing w:val="-1"/>
        </w:rPr>
        <w:t>B</w:t>
      </w:r>
      <w:r>
        <w:rPr>
          <w:spacing w:val="-2"/>
        </w:rPr>
        <w:t>UNA</w:t>
      </w:r>
      <w:r>
        <w:rPr>
          <w:spacing w:val="-1"/>
        </w:rPr>
        <w:t>L</w:t>
      </w:r>
      <w:r>
        <w:rPr/>
        <w:t>E</w:t>
      </w:r>
      <w:r>
        <w:rPr>
          <w:spacing w:val="-1"/>
        </w:rPr>
        <w:t> </w:t>
      </w:r>
      <w:r>
        <w:rPr>
          <w:spacing w:val="-2"/>
        </w:rPr>
        <w:t>C</w:t>
      </w:r>
      <w:r>
        <w:rPr/>
        <w:t>I</w:t>
      </w:r>
      <w:r>
        <w:rPr>
          <w:spacing w:val="-2"/>
        </w:rPr>
        <w:t>V</w:t>
      </w:r>
      <w:r>
        <w:rPr/>
        <w:t>I</w:t>
      </w:r>
      <w:r>
        <w:rPr>
          <w:spacing w:val="-1"/>
        </w:rPr>
        <w:t>L</w:t>
      </w:r>
      <w:r>
        <w:rPr/>
        <w:t>E</w:t>
      </w:r>
      <w:r>
        <w:rPr>
          <w:spacing w:val="-1"/>
        </w:rPr>
        <w:t> </w:t>
      </w:r>
      <w:r>
        <w:rPr>
          <w:spacing w:val="-2"/>
        </w:rPr>
        <w:t>D</w:t>
      </w:r>
      <w:r>
        <w:rPr/>
        <w:t>I</w:t>
      </w:r>
      <w:r>
        <w:rPr>
          <w:spacing w:val="3"/>
        </w:rPr>
        <w:t> </w:t>
      </w:r>
      <w:r>
        <w:rPr>
          <w:spacing w:val="-2"/>
        </w:rPr>
        <w:t>C</w:t>
      </w:r>
      <w:r>
        <w:rPr/>
        <w:t>I</w:t>
      </w:r>
      <w:r>
        <w:rPr>
          <w:spacing w:val="-2"/>
        </w:rPr>
        <w:t>V</w:t>
      </w:r>
      <w:r>
        <w:rPr/>
        <w:t>I</w:t>
      </w:r>
      <w:r>
        <w:rPr>
          <w:spacing w:val="-18"/>
        </w:rPr>
        <w:t>T</w:t>
      </w:r>
      <w:r>
        <w:rPr>
          <w:spacing w:val="-28"/>
        </w:rPr>
        <w:t>A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-2"/>
        </w:rPr>
        <w:t>CC</w:t>
      </w:r>
      <w:r>
        <w:rPr>
          <w:spacing w:val="1"/>
        </w:rPr>
        <w:t>H</w:t>
      </w:r>
      <w:r>
        <w:rPr/>
        <w:t>IA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1340" w:bottom="280" w:left="1020" w:right="1680"/>
        </w:sectPr>
      </w:pPr>
    </w:p>
    <w:p>
      <w:pPr>
        <w:tabs>
          <w:tab w:pos="4101" w:val="left" w:leader="none"/>
        </w:tabs>
        <w:spacing w:before="128"/>
        <w:ind w:left="184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z w:val="22"/>
        </w:rPr>
        <w:t>R.G. </w:t>
      </w:r>
      <w:r>
        <w:rPr>
          <w:rFonts w:ascii="Times New Roman"/>
          <w:b/>
          <w:sz w:val="22"/>
          <w:u w:val="single" w:color="000000"/>
        </w:rPr>
        <w:t> </w:t>
        <w:tab/>
      </w:r>
      <w:r>
        <w:rPr>
          <w:rFonts w:ascii="Times New Roman"/>
          <w:b/>
          <w:sz w:val="22"/>
        </w:rPr>
      </w:r>
      <w:r>
        <w:rPr>
          <w:rFonts w:ascii="Times New Roman"/>
          <w:sz w:val="22"/>
        </w:rPr>
      </w:r>
    </w:p>
    <w:p>
      <w:pPr>
        <w:tabs>
          <w:tab w:pos="2463" w:val="left" w:leader="none"/>
        </w:tabs>
        <w:spacing w:before="128"/>
        <w:ind w:left="6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b/>
          <w:spacing w:val="-1"/>
          <w:sz w:val="22"/>
        </w:rPr>
        <w:t>Dott.</w:t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z w:val="22"/>
          <w:u w:val="single" w:color="000000"/>
        </w:rPr>
        <w:t> </w:t>
        <w:tab/>
      </w:r>
      <w:r>
        <w:rPr>
          <w:rFonts w:ascii="Times New Roman"/>
          <w:b/>
          <w:sz w:val="22"/>
        </w:rPr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10" w:h="16840"/>
          <w:pgMar w:top="1340" w:bottom="280" w:left="1020" w:right="1680"/>
          <w:cols w:num="2" w:equalWidth="0">
            <w:col w:w="4102" w:space="40"/>
            <w:col w:w="5068"/>
          </w:cols>
        </w:sectPr>
      </w:pPr>
    </w:p>
    <w:p>
      <w:pPr>
        <w:spacing w:before="126"/>
        <w:ind w:left="0" w:right="75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z w:val="22"/>
        </w:rPr>
        <w:t>tra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z w:val="22"/>
        </w:rPr>
        <w:t>le </w:t>
      </w:r>
      <w:r>
        <w:rPr>
          <w:rFonts w:ascii="Times New Roman"/>
          <w:b/>
          <w:spacing w:val="-1"/>
          <w:sz w:val="22"/>
        </w:rPr>
        <w:t>parti</w:t>
      </w:r>
      <w:r>
        <w:rPr>
          <w:rFonts w:ascii="Times New Roman"/>
          <w:sz w:val="22"/>
        </w:rPr>
      </w:r>
    </w:p>
    <w:p>
      <w:pPr>
        <w:pStyle w:val="BodyText"/>
        <w:tabs>
          <w:tab w:pos="1655" w:val="left" w:leader="none"/>
          <w:tab w:pos="3671" w:val="left" w:leader="none"/>
          <w:tab w:pos="5880" w:val="left" w:leader="none"/>
          <w:tab w:pos="7564" w:val="left" w:leader="none"/>
        </w:tabs>
        <w:spacing w:line="240" w:lineRule="auto"/>
        <w:ind w:right="0"/>
        <w:jc w:val="left"/>
      </w:pPr>
      <w:r>
        <w:rPr/>
      </w:r>
      <w:r>
        <w:rPr>
          <w:u w:val="single" w:color="000000"/>
        </w:rPr>
        <w:t> </w:t>
        <w:tab/>
      </w:r>
      <w:r>
        <w:rPr>
          <w:spacing w:val="-7"/>
          <w:w w:val="95"/>
        </w:rPr>
        <w:t>(Avv.</w:t>
      </w:r>
      <w:r>
        <w:rPr>
          <w:spacing w:val="-7"/>
          <w:w w:val="95"/>
          <w:u w:val="single" w:color="000000"/>
        </w:rPr>
        <w:tab/>
      </w:r>
      <w:r>
        <w:rPr/>
        <w:t>)</w:t>
      </w:r>
      <w:r>
        <w:rPr>
          <w:spacing w:val="53"/>
        </w:rPr>
        <w:t> </w:t>
      </w:r>
      <w:r>
        <w:rPr>
          <w:rFonts w:ascii="Times New Roman"/>
          <w:b/>
        </w:rPr>
        <w:t>e</w:t>
      </w:r>
      <w:r>
        <w:rPr>
          <w:rFonts w:ascii="Times New Roman"/>
          <w:b/>
          <w:u w:val="single" w:color="000000"/>
        </w:rPr>
        <w:tab/>
      </w:r>
      <w:r>
        <w:rPr>
          <w:rFonts w:ascii="Times New Roman"/>
          <w:b/>
        </w:rPr>
      </w:r>
      <w:r>
        <w:rPr>
          <w:spacing w:val="-6"/>
        </w:rPr>
        <w:t>_(Avv.</w:t>
      </w:r>
      <w:r>
        <w:rPr>
          <w:spacing w:val="-6"/>
          <w:u w:val="single" w:color="000000"/>
        </w:rPr>
        <w:tab/>
      </w:r>
      <w:r>
        <w:rPr/>
        <w:t>)</w:t>
      </w:r>
    </w:p>
    <w:p>
      <w:pPr>
        <w:pStyle w:val="Heading1"/>
        <w:spacing w:line="240" w:lineRule="auto"/>
        <w:ind w:right="753"/>
        <w:jc w:val="center"/>
        <w:rPr>
          <w:b w:val="0"/>
          <w:bCs w:val="0"/>
        </w:rPr>
      </w:pPr>
      <w:r>
        <w:rPr/>
        <w:t>°°°</w:t>
      </w:r>
      <w:r>
        <w:rPr>
          <w:b w:val="0"/>
          <w:bCs w:val="0"/>
        </w:rPr>
      </w:r>
    </w:p>
    <w:p>
      <w:pPr>
        <w:spacing w:before="126"/>
        <w:ind w:left="0" w:right="75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NOTE SCRITTE</w:t>
      </w:r>
      <w:r>
        <w:rPr>
          <w:rFonts w:ascii="Times New Roman"/>
          <w:b/>
          <w:spacing w:val="54"/>
          <w:sz w:val="22"/>
        </w:rPr>
        <w:t> </w:t>
      </w:r>
      <w:r>
        <w:rPr>
          <w:rFonts w:ascii="Times New Roman"/>
          <w:b/>
          <w:sz w:val="22"/>
        </w:rPr>
        <w:t>ex </w:t>
      </w:r>
      <w:r>
        <w:rPr>
          <w:rFonts w:ascii="Times New Roman"/>
          <w:b/>
          <w:spacing w:val="-1"/>
          <w:sz w:val="22"/>
        </w:rPr>
        <w:t>art.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127-ter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pacing w:val="-1"/>
          <w:sz w:val="22"/>
        </w:rPr>
        <w:t>c.p.c.</w:t>
      </w:r>
      <w:r>
        <w:rPr>
          <w:rFonts w:ascii="Times New Roman"/>
          <w:sz w:val="22"/>
        </w:rPr>
      </w:r>
    </w:p>
    <w:p>
      <w:pPr>
        <w:tabs>
          <w:tab w:pos="4927" w:val="left" w:leader="none"/>
        </w:tabs>
        <w:spacing w:before="126"/>
        <w:ind w:left="0" w:right="758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per</w:t>
      </w:r>
      <w:r>
        <w:rPr>
          <w:rFonts w:ascii="Times New Roman" w:hAnsi="Times New Roman" w:cs="Times New Roman" w:eastAsia="Times New Roman"/>
          <w:b/>
          <w:bCs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l’udienza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/>
          <w:bCs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  <w:u w:val="single" w:color="000000"/>
        </w:rPr>
        <w:t> </w:t>
        <w:tab/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240" w:lineRule="auto"/>
        <w:ind w:left="0" w:right="753"/>
        <w:jc w:val="center"/>
      </w:pPr>
      <w:r>
        <w:rPr/>
        <w:t>°°°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4118" w:val="left" w:leader="none"/>
          <w:tab w:pos="6597" w:val="left" w:leader="none"/>
        </w:tabs>
        <w:spacing w:line="361" w:lineRule="auto" w:before="0"/>
        <w:ind w:right="867"/>
        <w:jc w:val="left"/>
      </w:pPr>
      <w:r>
        <w:rPr>
          <w:spacing w:val="-9"/>
        </w:rPr>
        <w:t>L’Avv.</w:t>
      </w:r>
      <w:r>
        <w:rPr>
          <w:spacing w:val="-9"/>
          <w:u w:val="single" w:color="000000"/>
        </w:rPr>
        <w:tab/>
      </w:r>
      <w:r>
        <w:rPr>
          <w:spacing w:val="-1"/>
          <w:w w:val="95"/>
        </w:rPr>
        <w:t>per</w:t>
      </w:r>
      <w:r>
        <w:rPr>
          <w:spacing w:val="-1"/>
          <w:w w:val="95"/>
          <w:u w:val="single" w:color="000000"/>
        </w:rPr>
        <w:tab/>
      </w:r>
      <w:r>
        <w:rPr/>
        <w:t>_,  </w:t>
      </w:r>
      <w:r>
        <w:rPr>
          <w:spacing w:val="5"/>
        </w:rPr>
        <w:t> </w:t>
      </w:r>
      <w:r>
        <w:rPr>
          <w:spacing w:val="-1"/>
        </w:rPr>
        <w:t>confermando</w:t>
      </w:r>
      <w:r>
        <w:rPr>
          <w:spacing w:val="28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spacing w:val="-1"/>
        </w:rPr>
        <w:t>volontà</w:t>
      </w:r>
      <w:r>
        <w:rPr/>
        <w:t> </w:t>
      </w:r>
      <w:r>
        <w:rPr>
          <w:spacing w:val="-1"/>
        </w:rPr>
        <w:t>delle</w:t>
      </w:r>
      <w:r>
        <w:rPr/>
        <w:t> </w:t>
      </w:r>
      <w:r>
        <w:rPr>
          <w:spacing w:val="-1"/>
        </w:rPr>
        <w:t>parti</w:t>
      </w:r>
      <w:r>
        <w:rPr>
          <w:spacing w:val="1"/>
        </w:rPr>
        <w:t> </w:t>
      </w:r>
      <w:r>
        <w:rPr>
          <w:spacing w:val="-2"/>
        </w:rPr>
        <w:t>di</w:t>
      </w:r>
      <w:r>
        <w:rPr>
          <w:spacing w:val="1"/>
        </w:rPr>
        <w:t> </w:t>
      </w:r>
      <w:r>
        <w:rPr>
          <w:spacing w:val="-1"/>
        </w:rPr>
        <w:t>sostituire</w:t>
      </w:r>
      <w:r>
        <w:rPr>
          <w:spacing w:val="-2"/>
        </w:rPr>
        <w:t> </w:t>
      </w:r>
      <w:r>
        <w:rPr>
          <w:spacing w:val="-1"/>
        </w:rPr>
        <w:t>l’udienza</w:t>
      </w:r>
      <w:r>
        <w:rPr/>
        <w:t> con</w:t>
      </w:r>
      <w:r>
        <w:rPr>
          <w:spacing w:val="-3"/>
        </w:rPr>
        <w:t> </w:t>
      </w:r>
      <w:r>
        <w:rPr/>
        <w:t>il</w:t>
      </w:r>
      <w:r>
        <w:rPr>
          <w:spacing w:val="-2"/>
        </w:rPr>
        <w:t> </w:t>
      </w:r>
      <w:r>
        <w:rPr>
          <w:spacing w:val="-1"/>
        </w:rPr>
        <w:t>deposito</w:t>
      </w:r>
      <w:r>
        <w:rPr/>
        <w:t> di</w:t>
      </w:r>
      <w:r>
        <w:rPr>
          <w:spacing w:val="1"/>
        </w:rPr>
        <w:t> </w:t>
      </w:r>
      <w:r>
        <w:rPr>
          <w:spacing w:val="-1"/>
        </w:rPr>
        <w:t>note</w:t>
      </w:r>
      <w:r>
        <w:rPr>
          <w:spacing w:val="-2"/>
        </w:rPr>
        <w:t> </w:t>
      </w:r>
      <w:r>
        <w:rPr>
          <w:spacing w:val="-1"/>
        </w:rPr>
        <w:t>scritte,</w:t>
      </w:r>
      <w:r>
        <w:rPr>
          <w:spacing w:val="-3"/>
        </w:rPr>
        <w:t> </w:t>
      </w:r>
      <w:r>
        <w:rPr>
          <w:spacing w:val="-1"/>
        </w:rPr>
        <w:t>deposita:</w:t>
      </w:r>
    </w:p>
    <w:p>
      <w:pPr>
        <w:pStyle w:val="BodyText"/>
        <w:numPr>
          <w:ilvl w:val="0"/>
          <w:numId w:val="1"/>
        </w:numPr>
        <w:tabs>
          <w:tab w:pos="833" w:val="left" w:leader="none"/>
        </w:tabs>
        <w:spacing w:line="240" w:lineRule="auto" w:before="2" w:after="0"/>
        <w:ind w:left="112" w:right="0" w:firstLine="360"/>
        <w:jc w:val="left"/>
      </w:pPr>
      <w:r>
        <w:rPr>
          <w:spacing w:val="-1"/>
        </w:rPr>
        <w:t>Istanza</w:t>
      </w:r>
      <w:r>
        <w:rPr>
          <w:spacing w:val="-2"/>
        </w:rPr>
        <w:t> </w:t>
      </w:r>
      <w:r>
        <w:rPr/>
        <w:t>di</w:t>
      </w:r>
      <w:r>
        <w:rPr>
          <w:spacing w:val="1"/>
        </w:rPr>
        <w:t> </w:t>
      </w:r>
      <w:r>
        <w:rPr>
          <w:spacing w:val="-1"/>
        </w:rPr>
        <w:t>omologa</w:t>
      </w:r>
      <w:r>
        <w:rPr>
          <w:spacing w:val="-2"/>
        </w:rPr>
        <w:t> </w:t>
      </w:r>
      <w:r>
        <w:rPr>
          <w:spacing w:val="-1"/>
        </w:rPr>
        <w:t>separazione</w:t>
      </w:r>
      <w:r>
        <w:rPr/>
        <w:t> ex</w:t>
      </w:r>
      <w:r>
        <w:rPr>
          <w:spacing w:val="-3"/>
        </w:rPr>
        <w:t> </w:t>
      </w:r>
      <w:r>
        <w:rPr>
          <w:spacing w:val="-1"/>
        </w:rPr>
        <w:t>art.</w:t>
      </w:r>
      <w:r>
        <w:rPr/>
        <w:t> </w:t>
      </w:r>
      <w:r>
        <w:rPr>
          <w:spacing w:val="-1"/>
        </w:rPr>
        <w:t>473bis.51</w:t>
      </w:r>
      <w:r>
        <w:rPr/>
        <w:t> </w:t>
      </w:r>
      <w:r>
        <w:rPr>
          <w:spacing w:val="-1"/>
        </w:rPr>
        <w:t>c.p.c.;</w:t>
      </w:r>
    </w:p>
    <w:p>
      <w:pPr>
        <w:pStyle w:val="BodyText"/>
        <w:numPr>
          <w:ilvl w:val="0"/>
          <w:numId w:val="1"/>
        </w:numPr>
        <w:tabs>
          <w:tab w:pos="833" w:val="left" w:leader="none"/>
        </w:tabs>
        <w:spacing w:line="240" w:lineRule="auto" w:before="126" w:after="0"/>
        <w:ind w:left="832" w:right="0" w:hanging="360"/>
        <w:jc w:val="left"/>
      </w:pPr>
      <w:r>
        <w:rPr>
          <w:spacing w:val="-1"/>
        </w:rPr>
        <w:t>Condizioni</w:t>
      </w:r>
      <w:r>
        <w:rPr>
          <w:spacing w:val="1"/>
        </w:rPr>
        <w:t> </w:t>
      </w:r>
      <w:r>
        <w:rPr>
          <w:spacing w:val="-1"/>
        </w:rPr>
        <w:t>separazione</w:t>
      </w:r>
      <w:r>
        <w:rPr/>
        <w:t> </w:t>
      </w:r>
      <w:r>
        <w:rPr>
          <w:spacing w:val="-1"/>
        </w:rPr>
        <w:t>consensuale;</w:t>
      </w:r>
    </w:p>
    <w:p>
      <w:pPr>
        <w:numPr>
          <w:ilvl w:val="0"/>
          <w:numId w:val="1"/>
        </w:numPr>
        <w:tabs>
          <w:tab w:pos="833" w:val="left" w:leader="none"/>
        </w:tabs>
        <w:spacing w:line="359" w:lineRule="auto" w:before="126"/>
        <w:ind w:left="112" w:right="1005" w:firstLine="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Acquiescenza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separazione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consensuale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(eventuale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e </w:t>
      </w:r>
      <w:r>
        <w:rPr>
          <w:rFonts w:ascii="Times New Roman" w:hAnsi="Times New Roman"/>
          <w:i/>
          <w:spacing w:val="-1"/>
          <w:sz w:val="22"/>
        </w:rPr>
        <w:t>secondo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z w:val="22"/>
        </w:rPr>
        <w:t>la </w:t>
      </w:r>
      <w:r>
        <w:rPr>
          <w:rFonts w:ascii="Times New Roman" w:hAnsi="Times New Roman"/>
          <w:i/>
          <w:spacing w:val="-1"/>
          <w:sz w:val="22"/>
        </w:rPr>
        <w:t>volontà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delle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parti</w:t>
      </w:r>
      <w:r>
        <w:rPr>
          <w:rFonts w:ascii="Times New Roman" w:hAnsi="Times New Roman"/>
          <w:spacing w:val="-1"/>
          <w:sz w:val="22"/>
        </w:rPr>
        <w:t>).</w:t>
      </w:r>
      <w:r>
        <w:rPr>
          <w:rFonts w:ascii="Times New Roman" w:hAnsi="Times New Roman"/>
          <w:spacing w:val="5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Civitavecchia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1"/>
          <w:sz w:val="22"/>
        </w:rPr>
        <w:t>lì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240" w:lineRule="auto" w:before="4"/>
        <w:ind w:left="0" w:right="866"/>
        <w:jc w:val="right"/>
      </w:pPr>
      <w:r>
        <w:rPr>
          <w:spacing w:val="-1"/>
        </w:rPr>
        <w:t>Firma</w:t>
      </w:r>
      <w:r>
        <w:rPr>
          <w:spacing w:val="-14"/>
        </w:rPr>
        <w:t> </w:t>
      </w:r>
      <w:r>
        <w:rPr>
          <w:spacing w:val="-3"/>
        </w:rPr>
        <w:t>Avvocato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10" w:h="16840"/>
          <w:pgMar w:top="1340" w:bottom="280" w:left="1020" w:right="1680"/>
        </w:sectPr>
      </w:pPr>
    </w:p>
    <w:p>
      <w:pPr>
        <w:pStyle w:val="BodyText"/>
        <w:spacing w:line="240" w:lineRule="auto" w:before="72"/>
        <w:ind w:left="832" w:right="0"/>
        <w:jc w:val="left"/>
      </w:pPr>
      <w:r>
        <w:rPr>
          <w:spacing w:val="-1"/>
        </w:rPr>
        <w:t>Oppure</w:t>
      </w:r>
      <w:r>
        <w:rPr>
          <w:spacing w:val="-2"/>
        </w:rPr>
        <w:t> </w:t>
      </w:r>
      <w:r>
        <w:rPr>
          <w:spacing w:val="-1"/>
        </w:rPr>
        <w:t>(per</w:t>
      </w:r>
      <w:r>
        <w:rPr>
          <w:spacing w:val="1"/>
        </w:rPr>
        <w:t> </w:t>
      </w:r>
      <w:r>
        <w:rPr>
          <w:spacing w:val="-1"/>
        </w:rPr>
        <w:t>divorzio)</w:t>
      </w:r>
    </w:p>
    <w:p>
      <w:pPr>
        <w:pStyle w:val="BodyText"/>
        <w:numPr>
          <w:ilvl w:val="1"/>
          <w:numId w:val="1"/>
        </w:numPr>
        <w:tabs>
          <w:tab w:pos="1193" w:val="left" w:leader="none"/>
        </w:tabs>
        <w:spacing w:line="240" w:lineRule="auto" w:before="126" w:after="0"/>
        <w:ind w:left="112" w:right="0" w:firstLine="720"/>
        <w:jc w:val="left"/>
      </w:pPr>
      <w:r>
        <w:rPr>
          <w:spacing w:val="-1"/>
        </w:rPr>
        <w:t>Istanza</w:t>
      </w:r>
      <w:r>
        <w:rPr>
          <w:spacing w:val="-2"/>
        </w:rPr>
        <w:t> </w:t>
      </w:r>
      <w:r>
        <w:rPr/>
        <w:t>di</w:t>
      </w:r>
      <w:r>
        <w:rPr>
          <w:spacing w:val="1"/>
        </w:rPr>
        <w:t> </w:t>
      </w:r>
      <w:r>
        <w:rPr>
          <w:spacing w:val="-1"/>
        </w:rPr>
        <w:t>omologa</w:t>
      </w:r>
      <w:r>
        <w:rPr>
          <w:spacing w:val="-2"/>
        </w:rPr>
        <w:t> </w:t>
      </w:r>
      <w:r>
        <w:rPr>
          <w:spacing w:val="-1"/>
        </w:rPr>
        <w:t>divorzio</w:t>
      </w:r>
      <w:r>
        <w:rPr/>
        <w:t> ex </w:t>
      </w:r>
      <w:r>
        <w:rPr>
          <w:spacing w:val="-1"/>
        </w:rPr>
        <w:t>art.</w:t>
      </w:r>
      <w:r>
        <w:rPr>
          <w:spacing w:val="23"/>
        </w:rPr>
        <w:t> </w:t>
      </w:r>
      <w:r>
        <w:rPr>
          <w:spacing w:val="-1"/>
        </w:rPr>
        <w:t>473bis.51</w:t>
      </w:r>
      <w:r>
        <w:rPr>
          <w:spacing w:val="-3"/>
        </w:rPr>
        <w:t> </w:t>
      </w:r>
      <w:r>
        <w:rPr>
          <w:spacing w:val="-1"/>
        </w:rPr>
        <w:t>c.p.c.;</w:t>
      </w:r>
    </w:p>
    <w:p>
      <w:pPr>
        <w:pStyle w:val="BodyText"/>
        <w:numPr>
          <w:ilvl w:val="1"/>
          <w:numId w:val="1"/>
        </w:numPr>
        <w:tabs>
          <w:tab w:pos="1193" w:val="left" w:leader="none"/>
        </w:tabs>
        <w:spacing w:line="240" w:lineRule="auto" w:before="128" w:after="0"/>
        <w:ind w:left="1192" w:right="0" w:hanging="360"/>
        <w:jc w:val="left"/>
      </w:pPr>
      <w:r>
        <w:rPr>
          <w:spacing w:val="-1"/>
        </w:rPr>
        <w:t>Condizioni</w:t>
      </w:r>
      <w:r>
        <w:rPr>
          <w:spacing w:val="1"/>
        </w:rPr>
        <w:t> </w:t>
      </w:r>
      <w:r>
        <w:rPr>
          <w:spacing w:val="-1"/>
        </w:rPr>
        <w:t>divorzio</w:t>
      </w:r>
      <w:r>
        <w:rPr>
          <w:spacing w:val="-3"/>
        </w:rPr>
        <w:t> </w:t>
      </w:r>
      <w:r>
        <w:rPr>
          <w:spacing w:val="-1"/>
        </w:rPr>
        <w:t>congiunto;</w:t>
      </w:r>
    </w:p>
    <w:p>
      <w:pPr>
        <w:pStyle w:val="BodyText"/>
        <w:numPr>
          <w:ilvl w:val="1"/>
          <w:numId w:val="1"/>
        </w:numPr>
        <w:tabs>
          <w:tab w:pos="1193" w:val="left" w:leader="none"/>
        </w:tabs>
        <w:spacing w:line="359" w:lineRule="auto" w:before="126" w:after="0"/>
        <w:ind w:left="112" w:right="1566" w:firstLine="720"/>
        <w:jc w:val="left"/>
      </w:pPr>
      <w:r>
        <w:rPr>
          <w:spacing w:val="-1"/>
        </w:rPr>
        <w:t>Acquiescenza</w:t>
      </w:r>
      <w:r>
        <w:rPr/>
        <w:t> </w:t>
      </w:r>
      <w:r>
        <w:rPr>
          <w:spacing w:val="-1"/>
        </w:rPr>
        <w:t>divorzio</w:t>
      </w:r>
      <w:r>
        <w:rPr/>
        <w:t> </w:t>
      </w:r>
      <w:r>
        <w:rPr>
          <w:spacing w:val="-1"/>
        </w:rPr>
        <w:t>congiunto.</w:t>
      </w:r>
      <w:r>
        <w:rPr>
          <w:spacing w:val="27"/>
        </w:rPr>
        <w:t> </w:t>
      </w:r>
      <w:r>
        <w:rPr>
          <w:spacing w:val="-1"/>
        </w:rPr>
        <w:t>Civitavecchia,</w:t>
      </w:r>
      <w:r>
        <w:rPr>
          <w:spacing w:val="-3"/>
        </w:rPr>
        <w:t> </w:t>
      </w:r>
      <w:r>
        <w:rPr>
          <w:spacing w:val="1"/>
        </w:rPr>
        <w:t>lì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0"/>
        <w:ind w:right="0"/>
        <w:jc w:val="left"/>
      </w:pPr>
      <w:r>
        <w:rPr>
          <w:spacing w:val="-1"/>
        </w:rPr>
        <w:t>Firma</w:t>
      </w:r>
      <w:r>
        <w:rPr>
          <w:spacing w:val="-14"/>
        </w:rPr>
        <w:t> </w:t>
      </w:r>
      <w:r>
        <w:rPr>
          <w:spacing w:val="-3"/>
        </w:rPr>
        <w:t>Avvocato</w:t>
      </w:r>
    </w:p>
    <w:sectPr>
      <w:type w:val="continuous"/>
      <w:pgSz w:w="11910" w:h="16840"/>
      <w:pgMar w:top="1340" w:bottom="280" w:left="1020" w:right="1680"/>
      <w:cols w:num="2" w:equalWidth="0">
        <w:col w:w="5764" w:space="1050"/>
        <w:col w:w="23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12" w:hanging="360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decimal"/>
      <w:lvlText w:val="%2)"/>
      <w:lvlJc w:val="left"/>
      <w:pPr>
        <w:ind w:left="112" w:hanging="360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74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9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7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0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6"/>
      <w:ind w:left="112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26"/>
      <w:outlineLvl w:val="1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dcterms:created xsi:type="dcterms:W3CDTF">2023-10-12T22:51:29Z</dcterms:created>
  <dcterms:modified xsi:type="dcterms:W3CDTF">2023-10-12T22:51:29Z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LastSaved">
    <vt:filetime>2023-10-12T00:00:00Z</vt:filetime>
  </property>
</Properties>
</file>